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35567D" w14:textId="77777777" w:rsidR="00C81CD8" w:rsidRDefault="00C81CD8" w:rsidP="00625E5F">
      <w:pPr>
        <w:pStyle w:val="Title"/>
        <w:outlineLvl w:val="0"/>
      </w:pPr>
      <w:r>
        <w:t>Negative: Ti</w:t>
      </w:r>
      <w:bookmarkStart w:id="0" w:name="_GoBack"/>
      <w:bookmarkEnd w:id="0"/>
      <w:r>
        <w:t>tle IX at Military Academies</w:t>
      </w:r>
    </w:p>
    <w:p w14:paraId="16A637BD" w14:textId="0223344C" w:rsidR="00AF2404" w:rsidRDefault="00D462AA" w:rsidP="00AF2404">
      <w:pPr>
        <w:jc w:val="center"/>
      </w:pPr>
      <w:r>
        <w:t xml:space="preserve">By </w:t>
      </w:r>
      <w:r w:rsidR="00C81CD8">
        <w:t>Katherine Baker</w:t>
      </w:r>
    </w:p>
    <w:p w14:paraId="2AB618DA" w14:textId="1B5794B6" w:rsidR="000F35C3" w:rsidRDefault="00232EB0" w:rsidP="00F158F9">
      <w:pPr>
        <w:pStyle w:val="Case"/>
        <w:numPr>
          <w:ilvl w:val="0"/>
          <w:numId w:val="0"/>
        </w:numPr>
        <w:tabs>
          <w:tab w:val="left" w:pos="1755"/>
        </w:tabs>
        <w:rPr>
          <w:rFonts w:eastAsiaTheme="minorEastAsia"/>
          <w:sz w:val="18"/>
          <w:szCs w:val="18"/>
        </w:rPr>
      </w:pPr>
      <w:r>
        <w:rPr>
          <w:rFonts w:eastAsiaTheme="minorEastAsia"/>
          <w:sz w:val="18"/>
          <w:szCs w:val="18"/>
        </w:rPr>
        <w:t>The US military academies are currently exempt from the federal law known as "Title IX," a 1972 law that mandates colleges receiving any federal funds (think student aid and loans) to, among other things, investigate and discipline cases of sexual harassment/abuse</w:t>
      </w:r>
      <w:r w:rsidR="000F35C3">
        <w:rPr>
          <w:rFonts w:eastAsiaTheme="minorEastAsia"/>
          <w:sz w:val="18"/>
          <w:szCs w:val="18"/>
        </w:rPr>
        <w:t xml:space="preserve">/assault that occur on campus. </w:t>
      </w:r>
      <w:r>
        <w:rPr>
          <w:rFonts w:eastAsiaTheme="minorEastAsia"/>
          <w:sz w:val="18"/>
          <w:szCs w:val="18"/>
        </w:rPr>
        <w:t>Colleges can discipline students up to and including k</w:t>
      </w:r>
      <w:r w:rsidR="000F35C3">
        <w:rPr>
          <w:rFonts w:eastAsiaTheme="minorEastAsia"/>
          <w:sz w:val="18"/>
          <w:szCs w:val="18"/>
        </w:rPr>
        <w:t xml:space="preserve">icking them out of the school. </w:t>
      </w:r>
      <w:r>
        <w:rPr>
          <w:rFonts w:eastAsiaTheme="minorEastAsia"/>
          <w:sz w:val="18"/>
          <w:szCs w:val="18"/>
        </w:rPr>
        <w:t xml:space="preserve">The criminal justice system may or may not also pursue them with criminal charges and jail time, depending on the strength of the evidence and whether police are even notified or not – but that's a totally separate issue, and neither Title IX </w:t>
      </w:r>
      <w:r w:rsidR="000F35C3">
        <w:rPr>
          <w:rFonts w:eastAsiaTheme="minorEastAsia"/>
          <w:sz w:val="18"/>
          <w:szCs w:val="18"/>
        </w:rPr>
        <w:t>nor this case deals with that.</w:t>
      </w:r>
    </w:p>
    <w:p w14:paraId="0BE87AE5" w14:textId="1409A910" w:rsidR="000F35C3" w:rsidRDefault="000F35C3" w:rsidP="00F158F9">
      <w:pPr>
        <w:pStyle w:val="Case"/>
        <w:numPr>
          <w:ilvl w:val="0"/>
          <w:numId w:val="0"/>
        </w:numPr>
        <w:tabs>
          <w:tab w:val="left" w:pos="1755"/>
        </w:tabs>
        <w:rPr>
          <w:rFonts w:eastAsiaTheme="minorEastAsia"/>
          <w:sz w:val="18"/>
          <w:szCs w:val="18"/>
        </w:rPr>
      </w:pPr>
      <w:r>
        <w:rPr>
          <w:rFonts w:eastAsiaTheme="minorEastAsia"/>
          <w:sz w:val="18"/>
          <w:szCs w:val="18"/>
        </w:rPr>
        <w:t>Herein lies the problem:</w:t>
      </w:r>
      <w:r w:rsidR="00232EB0">
        <w:rPr>
          <w:rFonts w:eastAsiaTheme="minorEastAsia"/>
          <w:sz w:val="18"/>
          <w:szCs w:val="18"/>
        </w:rPr>
        <w:t xml:space="preserve"> Title IX specifically exempts the US military academies, so they are not required to conduct the investigations and students do not have the </w:t>
      </w:r>
      <w:r>
        <w:rPr>
          <w:rFonts w:eastAsiaTheme="minorEastAsia"/>
          <w:sz w:val="18"/>
          <w:szCs w:val="18"/>
        </w:rPr>
        <w:t xml:space="preserve">remedies that Title IX offers. </w:t>
      </w:r>
      <w:r w:rsidR="00232EB0">
        <w:rPr>
          <w:rFonts w:eastAsiaTheme="minorEastAsia"/>
          <w:sz w:val="18"/>
          <w:szCs w:val="18"/>
        </w:rPr>
        <w:t xml:space="preserve">AFF claims that sexual harassment is widespread on the campuses of the academies and </w:t>
      </w:r>
      <w:r>
        <w:rPr>
          <w:rFonts w:eastAsiaTheme="minorEastAsia"/>
          <w:sz w:val="18"/>
          <w:szCs w:val="18"/>
        </w:rPr>
        <w:t xml:space="preserve">that Title IX is the solution. </w:t>
      </w:r>
      <w:r w:rsidR="00232EB0">
        <w:rPr>
          <w:rFonts w:eastAsiaTheme="minorEastAsia"/>
          <w:sz w:val="18"/>
          <w:szCs w:val="18"/>
        </w:rPr>
        <w:t xml:space="preserve">This brief argues that the problem is not widespread, in fact it is declining in the Status Quo, and that existing programs (or Minor Repair improvements to existing programs) will easily solve for what's left.  </w:t>
      </w:r>
    </w:p>
    <w:p w14:paraId="69A6CD36" w14:textId="7045EB9D" w:rsidR="00F158F9" w:rsidRDefault="000F35C3" w:rsidP="00F158F9">
      <w:pPr>
        <w:pStyle w:val="Case"/>
        <w:numPr>
          <w:ilvl w:val="0"/>
          <w:numId w:val="0"/>
        </w:numPr>
        <w:tabs>
          <w:tab w:val="left" w:pos="1755"/>
        </w:tabs>
        <w:rPr>
          <w:rFonts w:eastAsiaTheme="minorEastAsia"/>
          <w:sz w:val="18"/>
          <w:szCs w:val="18"/>
        </w:rPr>
      </w:pPr>
      <w:r>
        <w:rPr>
          <w:rFonts w:eastAsiaTheme="minorEastAsia"/>
          <w:sz w:val="18"/>
          <w:szCs w:val="18"/>
        </w:rPr>
        <w:t>Besides,</w:t>
      </w:r>
      <w:r w:rsidR="00232EB0">
        <w:rPr>
          <w:rFonts w:eastAsiaTheme="minorEastAsia"/>
          <w:sz w:val="18"/>
          <w:szCs w:val="18"/>
        </w:rPr>
        <w:t xml:space="preserve"> Title IX is failing everywhere else, on all the rest of the college campuses nationwide where it has been used fo</w:t>
      </w:r>
      <w:r>
        <w:rPr>
          <w:rFonts w:eastAsiaTheme="minorEastAsia"/>
          <w:sz w:val="18"/>
          <w:szCs w:val="18"/>
        </w:rPr>
        <w:t xml:space="preserve">r decades. </w:t>
      </w:r>
      <w:r w:rsidR="00232EB0">
        <w:rPr>
          <w:rFonts w:eastAsiaTheme="minorEastAsia"/>
          <w:sz w:val="18"/>
          <w:szCs w:val="18"/>
        </w:rPr>
        <w:t>There's no reason to take something that's failing ev</w:t>
      </w:r>
      <w:r>
        <w:rPr>
          <w:rFonts w:eastAsiaTheme="minorEastAsia"/>
          <w:sz w:val="18"/>
          <w:szCs w:val="18"/>
        </w:rPr>
        <w:t>erywhere else and try it again.</w:t>
      </w:r>
      <w:r w:rsidR="00232EB0">
        <w:rPr>
          <w:rFonts w:eastAsiaTheme="minorEastAsia"/>
          <w:sz w:val="18"/>
          <w:szCs w:val="18"/>
        </w:rPr>
        <w:t xml:space="preserve"> In fact, relying on Title IX will make things worse by distracting attention and resources away from programs that work into a system that we already know fails.</w:t>
      </w:r>
    </w:p>
    <w:p w14:paraId="6E5262D7" w14:textId="77777777" w:rsidR="00F158F9" w:rsidRPr="003652E4" w:rsidRDefault="00F158F9" w:rsidP="00F158F9">
      <w:pPr>
        <w:pStyle w:val="Case"/>
        <w:numPr>
          <w:ilvl w:val="0"/>
          <w:numId w:val="0"/>
        </w:numPr>
        <w:tabs>
          <w:tab w:val="left" w:pos="1755"/>
        </w:tabs>
        <w:rPr>
          <w:rFonts w:eastAsiaTheme="minorEastAsia"/>
          <w:sz w:val="18"/>
          <w:szCs w:val="18"/>
        </w:rPr>
      </w:pPr>
      <w:r w:rsidRPr="003652E4">
        <w:rPr>
          <w:rFonts w:eastAsiaTheme="minorEastAsia"/>
          <w:sz w:val="18"/>
          <w:szCs w:val="18"/>
        </w:rPr>
        <w:t>EDITOR’S NOTE: Title IX deals with uncomfortable issues related to the depravity of humankind. We tried our best to walk the line of decency while crafting a case that deals with a significant problem in the status quo. If you feel there is an issue about Title IX that makes you feel uncomfortable, take time to talk with your parents and/or coach about them. It is unfortunate that we live in a world that needs to deal with crass and immoral issues, but these matters are important.</w:t>
      </w:r>
    </w:p>
    <w:p w14:paraId="75A2C032" w14:textId="77777777" w:rsidR="000F35C3"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0F35C3">
        <w:rPr>
          <w:noProof/>
        </w:rPr>
        <w:t>Negative: Title IX/Sexual Harassment at Military Academies</w:t>
      </w:r>
      <w:r w:rsidR="000F35C3">
        <w:rPr>
          <w:noProof/>
        </w:rPr>
        <w:tab/>
      </w:r>
      <w:r w:rsidR="000F35C3">
        <w:rPr>
          <w:noProof/>
        </w:rPr>
        <w:fldChar w:fldCharType="begin"/>
      </w:r>
      <w:r w:rsidR="000F35C3">
        <w:rPr>
          <w:noProof/>
        </w:rPr>
        <w:instrText xml:space="preserve"> PAGEREF _Toc495058461 \h </w:instrText>
      </w:r>
      <w:r w:rsidR="000F35C3">
        <w:rPr>
          <w:noProof/>
        </w:rPr>
      </w:r>
      <w:r w:rsidR="000F35C3">
        <w:rPr>
          <w:noProof/>
        </w:rPr>
        <w:fldChar w:fldCharType="separate"/>
      </w:r>
      <w:r w:rsidR="000F35C3">
        <w:rPr>
          <w:noProof/>
        </w:rPr>
        <w:t>3</w:t>
      </w:r>
      <w:r w:rsidR="000F35C3">
        <w:rPr>
          <w:noProof/>
        </w:rPr>
        <w:fldChar w:fldCharType="end"/>
      </w:r>
    </w:p>
    <w:p w14:paraId="7FB42D6E" w14:textId="77777777" w:rsidR="000F35C3" w:rsidRDefault="000F35C3">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_Toc495058462 \h </w:instrText>
      </w:r>
      <w:r>
        <w:rPr>
          <w:noProof/>
        </w:rPr>
      </w:r>
      <w:r>
        <w:rPr>
          <w:noProof/>
        </w:rPr>
        <w:fldChar w:fldCharType="separate"/>
      </w:r>
      <w:r>
        <w:rPr>
          <w:noProof/>
        </w:rPr>
        <w:t>3</w:t>
      </w:r>
      <w:r>
        <w:rPr>
          <w:noProof/>
        </w:rPr>
        <w:fldChar w:fldCharType="end"/>
      </w:r>
    </w:p>
    <w:p w14:paraId="3E3FCB20" w14:textId="77777777" w:rsidR="000F35C3" w:rsidRDefault="000F35C3">
      <w:pPr>
        <w:pStyle w:val="TOC3"/>
        <w:rPr>
          <w:rFonts w:asciiTheme="minorHAnsi" w:eastAsiaTheme="minorEastAsia" w:hAnsiTheme="minorHAnsi" w:cstheme="minorBidi"/>
          <w:noProof/>
          <w:sz w:val="24"/>
          <w:szCs w:val="24"/>
        </w:rPr>
      </w:pPr>
      <w:r>
        <w:rPr>
          <w:noProof/>
        </w:rPr>
        <w:t>Increased training solving: Victims are more comfortable coming forward now</w:t>
      </w:r>
      <w:r>
        <w:rPr>
          <w:noProof/>
        </w:rPr>
        <w:tab/>
      </w:r>
      <w:r>
        <w:rPr>
          <w:noProof/>
        </w:rPr>
        <w:fldChar w:fldCharType="begin"/>
      </w:r>
      <w:r>
        <w:rPr>
          <w:noProof/>
        </w:rPr>
        <w:instrText xml:space="preserve"> PAGEREF _Toc495058463 \h </w:instrText>
      </w:r>
      <w:r>
        <w:rPr>
          <w:noProof/>
        </w:rPr>
      </w:r>
      <w:r>
        <w:rPr>
          <w:noProof/>
        </w:rPr>
        <w:fldChar w:fldCharType="separate"/>
      </w:r>
      <w:r>
        <w:rPr>
          <w:noProof/>
        </w:rPr>
        <w:t>3</w:t>
      </w:r>
      <w:r>
        <w:rPr>
          <w:noProof/>
        </w:rPr>
        <w:fldChar w:fldCharType="end"/>
      </w:r>
    </w:p>
    <w:p w14:paraId="30604F56" w14:textId="77777777" w:rsidR="000F35C3" w:rsidRDefault="000F35C3">
      <w:pPr>
        <w:pStyle w:val="TOC3"/>
        <w:rPr>
          <w:rFonts w:asciiTheme="minorHAnsi" w:eastAsiaTheme="minorEastAsia" w:hAnsiTheme="minorHAnsi" w:cstheme="minorBidi"/>
          <w:noProof/>
          <w:sz w:val="24"/>
          <w:szCs w:val="24"/>
        </w:rPr>
      </w:pPr>
      <w:r>
        <w:rPr>
          <w:noProof/>
        </w:rPr>
        <w:t>Encouraging new approaches against sexual assault at the academies are being implemented</w:t>
      </w:r>
      <w:r>
        <w:rPr>
          <w:noProof/>
        </w:rPr>
        <w:tab/>
      </w:r>
      <w:r>
        <w:rPr>
          <w:noProof/>
        </w:rPr>
        <w:fldChar w:fldCharType="begin"/>
      </w:r>
      <w:r>
        <w:rPr>
          <w:noProof/>
        </w:rPr>
        <w:instrText xml:space="preserve"> PAGEREF _Toc495058464 \h </w:instrText>
      </w:r>
      <w:r>
        <w:rPr>
          <w:noProof/>
        </w:rPr>
      </w:r>
      <w:r>
        <w:rPr>
          <w:noProof/>
        </w:rPr>
        <w:fldChar w:fldCharType="separate"/>
      </w:r>
      <w:r>
        <w:rPr>
          <w:noProof/>
        </w:rPr>
        <w:t>3</w:t>
      </w:r>
      <w:r>
        <w:rPr>
          <w:noProof/>
        </w:rPr>
        <w:fldChar w:fldCharType="end"/>
      </w:r>
    </w:p>
    <w:p w14:paraId="79D05F5E" w14:textId="77777777" w:rsidR="000F35C3" w:rsidRDefault="000F35C3">
      <w:pPr>
        <w:pStyle w:val="TOC3"/>
        <w:rPr>
          <w:rFonts w:asciiTheme="minorHAnsi" w:eastAsiaTheme="minorEastAsia" w:hAnsiTheme="minorHAnsi" w:cstheme="minorBidi"/>
          <w:noProof/>
          <w:sz w:val="24"/>
          <w:szCs w:val="24"/>
        </w:rPr>
      </w:pPr>
      <w:r>
        <w:rPr>
          <w:noProof/>
        </w:rPr>
        <w:t>Turn the AFF case: Instead of colleges being the model for Academies, the Academies are models for colleges on sexual assault prevention in the Status Quo</w:t>
      </w:r>
      <w:r>
        <w:rPr>
          <w:noProof/>
        </w:rPr>
        <w:tab/>
      </w:r>
      <w:r>
        <w:rPr>
          <w:noProof/>
        </w:rPr>
        <w:fldChar w:fldCharType="begin"/>
      </w:r>
      <w:r>
        <w:rPr>
          <w:noProof/>
        </w:rPr>
        <w:instrText xml:space="preserve"> PAGEREF _Toc495058465 \h </w:instrText>
      </w:r>
      <w:r>
        <w:rPr>
          <w:noProof/>
        </w:rPr>
      </w:r>
      <w:r>
        <w:rPr>
          <w:noProof/>
        </w:rPr>
        <w:fldChar w:fldCharType="separate"/>
      </w:r>
      <w:r>
        <w:rPr>
          <w:noProof/>
        </w:rPr>
        <w:t>3</w:t>
      </w:r>
      <w:r>
        <w:rPr>
          <w:noProof/>
        </w:rPr>
        <w:fldChar w:fldCharType="end"/>
      </w:r>
    </w:p>
    <w:p w14:paraId="49E7A424" w14:textId="77777777" w:rsidR="000F35C3" w:rsidRDefault="000F35C3">
      <w:pPr>
        <w:pStyle w:val="TOC3"/>
        <w:rPr>
          <w:rFonts w:asciiTheme="minorHAnsi" w:eastAsiaTheme="minorEastAsia" w:hAnsiTheme="minorHAnsi" w:cstheme="minorBidi"/>
          <w:noProof/>
          <w:sz w:val="24"/>
          <w:szCs w:val="24"/>
        </w:rPr>
      </w:pPr>
      <w:r>
        <w:rPr>
          <w:noProof/>
        </w:rPr>
        <w:t>Military academies have better prevention program than colleges</w:t>
      </w:r>
      <w:r>
        <w:rPr>
          <w:noProof/>
        </w:rPr>
        <w:tab/>
      </w:r>
      <w:r>
        <w:rPr>
          <w:noProof/>
        </w:rPr>
        <w:fldChar w:fldCharType="begin"/>
      </w:r>
      <w:r>
        <w:rPr>
          <w:noProof/>
        </w:rPr>
        <w:instrText xml:space="preserve"> PAGEREF _Toc495058466 \h </w:instrText>
      </w:r>
      <w:r>
        <w:rPr>
          <w:noProof/>
        </w:rPr>
      </w:r>
      <w:r>
        <w:rPr>
          <w:noProof/>
        </w:rPr>
        <w:fldChar w:fldCharType="separate"/>
      </w:r>
      <w:r>
        <w:rPr>
          <w:noProof/>
        </w:rPr>
        <w:t>4</w:t>
      </w:r>
      <w:r>
        <w:rPr>
          <w:noProof/>
        </w:rPr>
        <w:fldChar w:fldCharType="end"/>
      </w:r>
    </w:p>
    <w:p w14:paraId="5690D0D1" w14:textId="77777777" w:rsidR="000F35C3" w:rsidRDefault="000F35C3">
      <w:pPr>
        <w:pStyle w:val="TOC2"/>
        <w:rPr>
          <w:rFonts w:asciiTheme="minorHAnsi" w:eastAsiaTheme="minorEastAsia" w:hAnsiTheme="minorHAnsi" w:cstheme="minorBidi"/>
          <w:noProof/>
          <w:sz w:val="24"/>
          <w:szCs w:val="24"/>
        </w:rPr>
      </w:pPr>
      <w:r>
        <w:rPr>
          <w:noProof/>
        </w:rPr>
        <w:t>MINOR REPAIR: Better education &amp; training</w:t>
      </w:r>
      <w:r>
        <w:rPr>
          <w:noProof/>
        </w:rPr>
        <w:tab/>
      </w:r>
      <w:r>
        <w:rPr>
          <w:noProof/>
        </w:rPr>
        <w:fldChar w:fldCharType="begin"/>
      </w:r>
      <w:r>
        <w:rPr>
          <w:noProof/>
        </w:rPr>
        <w:instrText xml:space="preserve"> PAGEREF _Toc495058467 \h </w:instrText>
      </w:r>
      <w:r>
        <w:rPr>
          <w:noProof/>
        </w:rPr>
      </w:r>
      <w:r>
        <w:rPr>
          <w:noProof/>
        </w:rPr>
        <w:fldChar w:fldCharType="separate"/>
      </w:r>
      <w:r>
        <w:rPr>
          <w:noProof/>
        </w:rPr>
        <w:t>4</w:t>
      </w:r>
      <w:r>
        <w:rPr>
          <w:noProof/>
        </w:rPr>
        <w:fldChar w:fldCharType="end"/>
      </w:r>
    </w:p>
    <w:p w14:paraId="0CA7D6AB" w14:textId="77777777" w:rsidR="000F35C3" w:rsidRDefault="000F35C3">
      <w:pPr>
        <w:pStyle w:val="TOC3"/>
        <w:rPr>
          <w:rFonts w:asciiTheme="minorHAnsi" w:eastAsiaTheme="minorEastAsia" w:hAnsiTheme="minorHAnsi" w:cstheme="minorBidi"/>
          <w:noProof/>
          <w:sz w:val="24"/>
          <w:szCs w:val="24"/>
        </w:rPr>
      </w:pPr>
      <w:r>
        <w:rPr>
          <w:noProof/>
        </w:rPr>
        <w:t>Link: The military culture of aggression is the root cause (which AFF doesn’t solve), but they can be re-educated</w:t>
      </w:r>
      <w:r>
        <w:rPr>
          <w:noProof/>
        </w:rPr>
        <w:tab/>
      </w:r>
      <w:r>
        <w:rPr>
          <w:noProof/>
        </w:rPr>
        <w:fldChar w:fldCharType="begin"/>
      </w:r>
      <w:r>
        <w:rPr>
          <w:noProof/>
        </w:rPr>
        <w:instrText xml:space="preserve"> PAGEREF _Toc495058468 \h </w:instrText>
      </w:r>
      <w:r>
        <w:rPr>
          <w:noProof/>
        </w:rPr>
      </w:r>
      <w:r>
        <w:rPr>
          <w:noProof/>
        </w:rPr>
        <w:fldChar w:fldCharType="separate"/>
      </w:r>
      <w:r>
        <w:rPr>
          <w:noProof/>
        </w:rPr>
        <w:t>4</w:t>
      </w:r>
      <w:r>
        <w:rPr>
          <w:noProof/>
        </w:rPr>
        <w:fldChar w:fldCharType="end"/>
      </w:r>
    </w:p>
    <w:p w14:paraId="1DE31173" w14:textId="77777777" w:rsidR="000F35C3" w:rsidRDefault="000F35C3">
      <w:pPr>
        <w:pStyle w:val="TOC3"/>
        <w:rPr>
          <w:rFonts w:asciiTheme="minorHAnsi" w:eastAsiaTheme="minorEastAsia" w:hAnsiTheme="minorHAnsi" w:cstheme="minorBidi"/>
          <w:noProof/>
          <w:sz w:val="24"/>
          <w:szCs w:val="24"/>
        </w:rPr>
      </w:pPr>
      <w:r>
        <w:rPr>
          <w:noProof/>
        </w:rPr>
        <w:t>The Solution: Mixed gender training teams</w:t>
      </w:r>
      <w:r>
        <w:rPr>
          <w:noProof/>
        </w:rPr>
        <w:tab/>
      </w:r>
      <w:r>
        <w:rPr>
          <w:noProof/>
        </w:rPr>
        <w:fldChar w:fldCharType="begin"/>
      </w:r>
      <w:r>
        <w:rPr>
          <w:noProof/>
        </w:rPr>
        <w:instrText xml:space="preserve"> PAGEREF _Toc495058469 \h </w:instrText>
      </w:r>
      <w:r>
        <w:rPr>
          <w:noProof/>
        </w:rPr>
      </w:r>
      <w:r>
        <w:rPr>
          <w:noProof/>
        </w:rPr>
        <w:fldChar w:fldCharType="separate"/>
      </w:r>
      <w:r>
        <w:rPr>
          <w:noProof/>
        </w:rPr>
        <w:t>5</w:t>
      </w:r>
      <w:r>
        <w:rPr>
          <w:noProof/>
        </w:rPr>
        <w:fldChar w:fldCharType="end"/>
      </w:r>
    </w:p>
    <w:p w14:paraId="2B212C84" w14:textId="77777777" w:rsidR="000F35C3" w:rsidRDefault="000F35C3">
      <w:pPr>
        <w:pStyle w:val="TOC3"/>
        <w:rPr>
          <w:rFonts w:asciiTheme="minorHAnsi" w:eastAsiaTheme="minorEastAsia" w:hAnsiTheme="minorHAnsi" w:cstheme="minorBidi"/>
          <w:noProof/>
          <w:sz w:val="24"/>
          <w:szCs w:val="24"/>
        </w:rPr>
      </w:pPr>
      <w:r>
        <w:rPr>
          <w:noProof/>
        </w:rPr>
        <w:t>More punishments won’t solve – reshaping attitudes will</w:t>
      </w:r>
      <w:r>
        <w:rPr>
          <w:noProof/>
        </w:rPr>
        <w:tab/>
      </w:r>
      <w:r>
        <w:rPr>
          <w:noProof/>
        </w:rPr>
        <w:fldChar w:fldCharType="begin"/>
      </w:r>
      <w:r>
        <w:rPr>
          <w:noProof/>
        </w:rPr>
        <w:instrText xml:space="preserve"> PAGEREF _Toc495058470 \h </w:instrText>
      </w:r>
      <w:r>
        <w:rPr>
          <w:noProof/>
        </w:rPr>
      </w:r>
      <w:r>
        <w:rPr>
          <w:noProof/>
        </w:rPr>
        <w:fldChar w:fldCharType="separate"/>
      </w:r>
      <w:r>
        <w:rPr>
          <w:noProof/>
        </w:rPr>
        <w:t>5</w:t>
      </w:r>
      <w:r>
        <w:rPr>
          <w:noProof/>
        </w:rPr>
        <w:fldChar w:fldCharType="end"/>
      </w:r>
    </w:p>
    <w:p w14:paraId="32B57F39" w14:textId="77777777" w:rsidR="000F35C3" w:rsidRDefault="000F35C3">
      <w:pPr>
        <w:pStyle w:val="TOC3"/>
        <w:rPr>
          <w:rFonts w:asciiTheme="minorHAnsi" w:eastAsiaTheme="minorEastAsia" w:hAnsiTheme="minorHAnsi" w:cstheme="minorBidi"/>
          <w:noProof/>
          <w:sz w:val="24"/>
          <w:szCs w:val="24"/>
        </w:rPr>
      </w:pPr>
      <w:r>
        <w:rPr>
          <w:noProof/>
        </w:rPr>
        <w:t>Academies just need more training on prevention and awareness</w:t>
      </w:r>
      <w:r>
        <w:rPr>
          <w:noProof/>
        </w:rPr>
        <w:tab/>
      </w:r>
      <w:r>
        <w:rPr>
          <w:noProof/>
        </w:rPr>
        <w:fldChar w:fldCharType="begin"/>
      </w:r>
      <w:r>
        <w:rPr>
          <w:noProof/>
        </w:rPr>
        <w:instrText xml:space="preserve"> PAGEREF _Toc495058471 \h </w:instrText>
      </w:r>
      <w:r>
        <w:rPr>
          <w:noProof/>
        </w:rPr>
      </w:r>
      <w:r>
        <w:rPr>
          <w:noProof/>
        </w:rPr>
        <w:fldChar w:fldCharType="separate"/>
      </w:r>
      <w:r>
        <w:rPr>
          <w:noProof/>
        </w:rPr>
        <w:t>5</w:t>
      </w:r>
      <w:r>
        <w:rPr>
          <w:noProof/>
        </w:rPr>
        <w:fldChar w:fldCharType="end"/>
      </w:r>
    </w:p>
    <w:p w14:paraId="77DE7B2E" w14:textId="77777777" w:rsidR="000F35C3" w:rsidRDefault="000F35C3">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_Toc495058472 \h </w:instrText>
      </w:r>
      <w:r>
        <w:rPr>
          <w:noProof/>
        </w:rPr>
      </w:r>
      <w:r>
        <w:rPr>
          <w:noProof/>
        </w:rPr>
        <w:fldChar w:fldCharType="separate"/>
      </w:r>
      <w:r>
        <w:rPr>
          <w:noProof/>
        </w:rPr>
        <w:t>6</w:t>
      </w:r>
      <w:r>
        <w:rPr>
          <w:noProof/>
        </w:rPr>
        <w:fldChar w:fldCharType="end"/>
      </w:r>
    </w:p>
    <w:p w14:paraId="2D288CDF" w14:textId="77777777" w:rsidR="000F35C3" w:rsidRDefault="000F35C3">
      <w:pPr>
        <w:pStyle w:val="TOC2"/>
        <w:rPr>
          <w:rFonts w:asciiTheme="minorHAnsi" w:eastAsiaTheme="minorEastAsia" w:hAnsiTheme="minorHAnsi" w:cstheme="minorBidi"/>
          <w:noProof/>
          <w:sz w:val="24"/>
          <w:szCs w:val="24"/>
        </w:rPr>
      </w:pPr>
      <w:r>
        <w:rPr>
          <w:noProof/>
        </w:rPr>
        <w:t>A/T “Widespread sexual assault at the Academies”</w:t>
      </w:r>
      <w:r>
        <w:rPr>
          <w:noProof/>
        </w:rPr>
        <w:tab/>
      </w:r>
      <w:r>
        <w:rPr>
          <w:noProof/>
        </w:rPr>
        <w:fldChar w:fldCharType="begin"/>
      </w:r>
      <w:r>
        <w:rPr>
          <w:noProof/>
        </w:rPr>
        <w:instrText xml:space="preserve"> PAGEREF _Toc495058473 \h </w:instrText>
      </w:r>
      <w:r>
        <w:rPr>
          <w:noProof/>
        </w:rPr>
      </w:r>
      <w:r>
        <w:rPr>
          <w:noProof/>
        </w:rPr>
        <w:fldChar w:fldCharType="separate"/>
      </w:r>
      <w:r>
        <w:rPr>
          <w:noProof/>
        </w:rPr>
        <w:t>6</w:t>
      </w:r>
      <w:r>
        <w:rPr>
          <w:noProof/>
        </w:rPr>
        <w:fldChar w:fldCharType="end"/>
      </w:r>
    </w:p>
    <w:p w14:paraId="07B115EA" w14:textId="77777777" w:rsidR="000F35C3" w:rsidRDefault="000F35C3">
      <w:pPr>
        <w:pStyle w:val="TOC3"/>
        <w:rPr>
          <w:rFonts w:asciiTheme="minorHAnsi" w:eastAsiaTheme="minorEastAsia" w:hAnsiTheme="minorHAnsi" w:cstheme="minorBidi"/>
          <w:noProof/>
          <w:sz w:val="24"/>
          <w:szCs w:val="24"/>
        </w:rPr>
      </w:pPr>
      <w:r>
        <w:rPr>
          <w:noProof/>
        </w:rPr>
        <w:t>Academies showing decreases in sexual assault incidents</w:t>
      </w:r>
      <w:r>
        <w:rPr>
          <w:noProof/>
        </w:rPr>
        <w:tab/>
      </w:r>
      <w:r>
        <w:rPr>
          <w:noProof/>
        </w:rPr>
        <w:fldChar w:fldCharType="begin"/>
      </w:r>
      <w:r>
        <w:rPr>
          <w:noProof/>
        </w:rPr>
        <w:instrText xml:space="preserve"> PAGEREF _Toc495058474 \h </w:instrText>
      </w:r>
      <w:r>
        <w:rPr>
          <w:noProof/>
        </w:rPr>
      </w:r>
      <w:r>
        <w:rPr>
          <w:noProof/>
        </w:rPr>
        <w:fldChar w:fldCharType="separate"/>
      </w:r>
      <w:r>
        <w:rPr>
          <w:noProof/>
        </w:rPr>
        <w:t>6</w:t>
      </w:r>
      <w:r>
        <w:rPr>
          <w:noProof/>
        </w:rPr>
        <w:fldChar w:fldCharType="end"/>
      </w:r>
    </w:p>
    <w:p w14:paraId="2FA26FC0" w14:textId="77777777" w:rsidR="000F35C3" w:rsidRDefault="000F35C3">
      <w:pPr>
        <w:pStyle w:val="TOC3"/>
        <w:rPr>
          <w:rFonts w:asciiTheme="minorHAnsi" w:eastAsiaTheme="minorEastAsia" w:hAnsiTheme="minorHAnsi" w:cstheme="minorBidi"/>
          <w:noProof/>
          <w:sz w:val="24"/>
          <w:szCs w:val="24"/>
        </w:rPr>
      </w:pPr>
      <w:r>
        <w:rPr>
          <w:noProof/>
        </w:rPr>
        <w:t>Dramatic decline in sexual assaults in the military in general and at the academies</w:t>
      </w:r>
      <w:r>
        <w:rPr>
          <w:noProof/>
        </w:rPr>
        <w:tab/>
      </w:r>
      <w:r>
        <w:rPr>
          <w:noProof/>
        </w:rPr>
        <w:fldChar w:fldCharType="begin"/>
      </w:r>
      <w:r>
        <w:rPr>
          <w:noProof/>
        </w:rPr>
        <w:instrText xml:space="preserve"> PAGEREF _Toc495058475 \h </w:instrText>
      </w:r>
      <w:r>
        <w:rPr>
          <w:noProof/>
        </w:rPr>
      </w:r>
      <w:r>
        <w:rPr>
          <w:noProof/>
        </w:rPr>
        <w:fldChar w:fldCharType="separate"/>
      </w:r>
      <w:r>
        <w:rPr>
          <w:noProof/>
        </w:rPr>
        <w:t>6</w:t>
      </w:r>
      <w:r>
        <w:rPr>
          <w:noProof/>
        </w:rPr>
        <w:fldChar w:fldCharType="end"/>
      </w:r>
    </w:p>
    <w:p w14:paraId="05A5E601" w14:textId="77777777" w:rsidR="000F35C3" w:rsidRDefault="000F35C3">
      <w:pPr>
        <w:pStyle w:val="TOC3"/>
        <w:rPr>
          <w:rFonts w:asciiTheme="minorHAnsi" w:eastAsiaTheme="minorEastAsia" w:hAnsiTheme="minorHAnsi" w:cstheme="minorBidi"/>
          <w:noProof/>
          <w:sz w:val="24"/>
          <w:szCs w:val="24"/>
        </w:rPr>
      </w:pPr>
      <w:r>
        <w:rPr>
          <w:noProof/>
        </w:rPr>
        <w:t>Alternative cause of increase: Willingness to come forward</w:t>
      </w:r>
      <w:r>
        <w:rPr>
          <w:noProof/>
        </w:rPr>
        <w:tab/>
      </w:r>
      <w:r>
        <w:rPr>
          <w:noProof/>
        </w:rPr>
        <w:fldChar w:fldCharType="begin"/>
      </w:r>
      <w:r>
        <w:rPr>
          <w:noProof/>
        </w:rPr>
        <w:instrText xml:space="preserve"> PAGEREF _Toc495058476 \h </w:instrText>
      </w:r>
      <w:r>
        <w:rPr>
          <w:noProof/>
        </w:rPr>
      </w:r>
      <w:r>
        <w:rPr>
          <w:noProof/>
        </w:rPr>
        <w:fldChar w:fldCharType="separate"/>
      </w:r>
      <w:r>
        <w:rPr>
          <w:noProof/>
        </w:rPr>
        <w:t>6</w:t>
      </w:r>
      <w:r>
        <w:rPr>
          <w:noProof/>
        </w:rPr>
        <w:fldChar w:fldCharType="end"/>
      </w:r>
    </w:p>
    <w:p w14:paraId="48757241" w14:textId="77777777" w:rsidR="000F35C3" w:rsidRDefault="000F35C3">
      <w:pPr>
        <w:pStyle w:val="TOC3"/>
        <w:rPr>
          <w:rFonts w:asciiTheme="minorHAnsi" w:eastAsiaTheme="minorEastAsia" w:hAnsiTheme="minorHAnsi" w:cstheme="minorBidi"/>
          <w:noProof/>
          <w:sz w:val="24"/>
          <w:szCs w:val="24"/>
        </w:rPr>
      </w:pPr>
      <w:r>
        <w:rPr>
          <w:noProof/>
        </w:rPr>
        <w:t>Fewer students experienced sexual assault</w:t>
      </w:r>
      <w:r>
        <w:rPr>
          <w:noProof/>
        </w:rPr>
        <w:tab/>
      </w:r>
      <w:r>
        <w:rPr>
          <w:noProof/>
        </w:rPr>
        <w:fldChar w:fldCharType="begin"/>
      </w:r>
      <w:r>
        <w:rPr>
          <w:noProof/>
        </w:rPr>
        <w:instrText xml:space="preserve"> PAGEREF _Toc495058477 \h </w:instrText>
      </w:r>
      <w:r>
        <w:rPr>
          <w:noProof/>
        </w:rPr>
      </w:r>
      <w:r>
        <w:rPr>
          <w:noProof/>
        </w:rPr>
        <w:fldChar w:fldCharType="separate"/>
      </w:r>
      <w:r>
        <w:rPr>
          <w:noProof/>
        </w:rPr>
        <w:t>6</w:t>
      </w:r>
      <w:r>
        <w:rPr>
          <w:noProof/>
        </w:rPr>
        <w:fldChar w:fldCharType="end"/>
      </w:r>
    </w:p>
    <w:p w14:paraId="5CAD02CD" w14:textId="77777777" w:rsidR="000F35C3" w:rsidRDefault="000F35C3">
      <w:pPr>
        <w:pStyle w:val="TOC2"/>
        <w:rPr>
          <w:rFonts w:asciiTheme="minorHAnsi" w:eastAsiaTheme="minorEastAsia" w:hAnsiTheme="minorHAnsi" w:cstheme="minorBidi"/>
          <w:noProof/>
          <w:sz w:val="24"/>
          <w:szCs w:val="24"/>
        </w:rPr>
      </w:pPr>
      <w:r>
        <w:rPr>
          <w:noProof/>
        </w:rPr>
        <w:t>A/T “Military impacted by bad behavior at the Academies”</w:t>
      </w:r>
      <w:r>
        <w:rPr>
          <w:noProof/>
        </w:rPr>
        <w:tab/>
      </w:r>
      <w:r>
        <w:rPr>
          <w:noProof/>
        </w:rPr>
        <w:fldChar w:fldCharType="begin"/>
      </w:r>
      <w:r>
        <w:rPr>
          <w:noProof/>
        </w:rPr>
        <w:instrText xml:space="preserve"> PAGEREF _Toc495058478 \h </w:instrText>
      </w:r>
      <w:r>
        <w:rPr>
          <w:noProof/>
        </w:rPr>
      </w:r>
      <w:r>
        <w:rPr>
          <w:noProof/>
        </w:rPr>
        <w:fldChar w:fldCharType="separate"/>
      </w:r>
      <w:r>
        <w:rPr>
          <w:noProof/>
        </w:rPr>
        <w:t>6</w:t>
      </w:r>
      <w:r>
        <w:rPr>
          <w:noProof/>
        </w:rPr>
        <w:fldChar w:fldCharType="end"/>
      </w:r>
    </w:p>
    <w:p w14:paraId="74514E7B" w14:textId="77777777" w:rsidR="000F35C3" w:rsidRDefault="000F35C3">
      <w:pPr>
        <w:pStyle w:val="TOC3"/>
        <w:rPr>
          <w:rFonts w:asciiTheme="minorHAnsi" w:eastAsiaTheme="minorEastAsia" w:hAnsiTheme="minorHAnsi" w:cstheme="minorBidi"/>
          <w:noProof/>
          <w:sz w:val="24"/>
          <w:szCs w:val="24"/>
        </w:rPr>
      </w:pPr>
      <w:r>
        <w:rPr>
          <w:noProof/>
        </w:rPr>
        <w:t>Drop in assaults in military, even though victims are more willing to come forward</w:t>
      </w:r>
      <w:r>
        <w:rPr>
          <w:noProof/>
        </w:rPr>
        <w:tab/>
      </w:r>
      <w:r>
        <w:rPr>
          <w:noProof/>
        </w:rPr>
        <w:fldChar w:fldCharType="begin"/>
      </w:r>
      <w:r>
        <w:rPr>
          <w:noProof/>
        </w:rPr>
        <w:instrText xml:space="preserve"> PAGEREF _Toc495058479 \h </w:instrText>
      </w:r>
      <w:r>
        <w:rPr>
          <w:noProof/>
        </w:rPr>
      </w:r>
      <w:r>
        <w:rPr>
          <w:noProof/>
        </w:rPr>
        <w:fldChar w:fldCharType="separate"/>
      </w:r>
      <w:r>
        <w:rPr>
          <w:noProof/>
        </w:rPr>
        <w:t>6</w:t>
      </w:r>
      <w:r>
        <w:rPr>
          <w:noProof/>
        </w:rPr>
        <w:fldChar w:fldCharType="end"/>
      </w:r>
    </w:p>
    <w:p w14:paraId="6E3CC6FB" w14:textId="77777777" w:rsidR="000F35C3" w:rsidRDefault="000F35C3">
      <w:pPr>
        <w:pStyle w:val="TOC3"/>
        <w:rPr>
          <w:rFonts w:asciiTheme="minorHAnsi" w:eastAsiaTheme="minorEastAsia" w:hAnsiTheme="minorHAnsi" w:cstheme="minorBidi"/>
          <w:noProof/>
          <w:sz w:val="24"/>
          <w:szCs w:val="24"/>
        </w:rPr>
      </w:pPr>
      <w:r>
        <w:rPr>
          <w:noProof/>
        </w:rPr>
        <w:t>Drop in military assault cases, while percentage who say they report it has tripled</w:t>
      </w:r>
      <w:r>
        <w:rPr>
          <w:noProof/>
        </w:rPr>
        <w:tab/>
      </w:r>
      <w:r>
        <w:rPr>
          <w:noProof/>
        </w:rPr>
        <w:fldChar w:fldCharType="begin"/>
      </w:r>
      <w:r>
        <w:rPr>
          <w:noProof/>
        </w:rPr>
        <w:instrText xml:space="preserve"> PAGEREF _Toc495058480 \h </w:instrText>
      </w:r>
      <w:r>
        <w:rPr>
          <w:noProof/>
        </w:rPr>
      </w:r>
      <w:r>
        <w:rPr>
          <w:noProof/>
        </w:rPr>
        <w:fldChar w:fldCharType="separate"/>
      </w:r>
      <w:r>
        <w:rPr>
          <w:noProof/>
        </w:rPr>
        <w:t>7</w:t>
      </w:r>
      <w:r>
        <w:rPr>
          <w:noProof/>
        </w:rPr>
        <w:fldChar w:fldCharType="end"/>
      </w:r>
    </w:p>
    <w:p w14:paraId="2CAA8698" w14:textId="77777777" w:rsidR="000F35C3" w:rsidRDefault="000F35C3">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_Toc495058481 \h </w:instrText>
      </w:r>
      <w:r>
        <w:rPr>
          <w:noProof/>
        </w:rPr>
      </w:r>
      <w:r>
        <w:rPr>
          <w:noProof/>
        </w:rPr>
        <w:fldChar w:fldCharType="separate"/>
      </w:r>
      <w:r>
        <w:rPr>
          <w:noProof/>
        </w:rPr>
        <w:t>7</w:t>
      </w:r>
      <w:r>
        <w:rPr>
          <w:noProof/>
        </w:rPr>
        <w:fldChar w:fldCharType="end"/>
      </w:r>
    </w:p>
    <w:p w14:paraId="24FA2EFE" w14:textId="77777777" w:rsidR="000F35C3" w:rsidRDefault="000F35C3">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Clery Act doesn’t accomplish much</w:t>
      </w:r>
      <w:r>
        <w:rPr>
          <w:noProof/>
        </w:rPr>
        <w:tab/>
      </w:r>
      <w:r>
        <w:rPr>
          <w:noProof/>
        </w:rPr>
        <w:fldChar w:fldCharType="begin"/>
      </w:r>
      <w:r>
        <w:rPr>
          <w:noProof/>
        </w:rPr>
        <w:instrText xml:space="preserve"> PAGEREF _Toc495058482 \h </w:instrText>
      </w:r>
      <w:r>
        <w:rPr>
          <w:noProof/>
        </w:rPr>
      </w:r>
      <w:r>
        <w:rPr>
          <w:noProof/>
        </w:rPr>
        <w:fldChar w:fldCharType="separate"/>
      </w:r>
      <w:r>
        <w:rPr>
          <w:noProof/>
        </w:rPr>
        <w:t>7</w:t>
      </w:r>
      <w:r>
        <w:rPr>
          <w:noProof/>
        </w:rPr>
        <w:fldChar w:fldCharType="end"/>
      </w:r>
    </w:p>
    <w:p w14:paraId="2CE97B79" w14:textId="77777777" w:rsidR="000F35C3" w:rsidRDefault="000F35C3">
      <w:pPr>
        <w:pStyle w:val="TOC3"/>
        <w:rPr>
          <w:rFonts w:asciiTheme="minorHAnsi" w:eastAsiaTheme="minorEastAsia" w:hAnsiTheme="minorHAnsi" w:cstheme="minorBidi"/>
          <w:noProof/>
          <w:sz w:val="24"/>
          <w:szCs w:val="24"/>
        </w:rPr>
      </w:pPr>
      <w:r>
        <w:rPr>
          <w:noProof/>
        </w:rPr>
        <w:lastRenderedPageBreak/>
        <w:t>Nobody cares about Clery Act crime statistical reports, which is good because the numbers are bogus anyway</w:t>
      </w:r>
      <w:r>
        <w:rPr>
          <w:noProof/>
        </w:rPr>
        <w:tab/>
      </w:r>
      <w:r>
        <w:rPr>
          <w:noProof/>
        </w:rPr>
        <w:fldChar w:fldCharType="begin"/>
      </w:r>
      <w:r>
        <w:rPr>
          <w:noProof/>
        </w:rPr>
        <w:instrText xml:space="preserve"> PAGEREF _Toc495058483 \h </w:instrText>
      </w:r>
      <w:r>
        <w:rPr>
          <w:noProof/>
        </w:rPr>
      </w:r>
      <w:r>
        <w:rPr>
          <w:noProof/>
        </w:rPr>
        <w:fldChar w:fldCharType="separate"/>
      </w:r>
      <w:r>
        <w:rPr>
          <w:noProof/>
        </w:rPr>
        <w:t>7</w:t>
      </w:r>
      <w:r>
        <w:rPr>
          <w:noProof/>
        </w:rPr>
        <w:fldChar w:fldCharType="end"/>
      </w:r>
    </w:p>
    <w:p w14:paraId="1432A973" w14:textId="77777777" w:rsidR="000F35C3" w:rsidRDefault="000F35C3">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Title IX doesn’t reduce assaults</w:t>
      </w:r>
      <w:r>
        <w:rPr>
          <w:noProof/>
        </w:rPr>
        <w:tab/>
      </w:r>
      <w:r>
        <w:rPr>
          <w:noProof/>
        </w:rPr>
        <w:fldChar w:fldCharType="begin"/>
      </w:r>
      <w:r>
        <w:rPr>
          <w:noProof/>
        </w:rPr>
        <w:instrText xml:space="preserve"> PAGEREF _Toc495058484 \h </w:instrText>
      </w:r>
      <w:r>
        <w:rPr>
          <w:noProof/>
        </w:rPr>
      </w:r>
      <w:r>
        <w:rPr>
          <w:noProof/>
        </w:rPr>
        <w:fldChar w:fldCharType="separate"/>
      </w:r>
      <w:r>
        <w:rPr>
          <w:noProof/>
        </w:rPr>
        <w:t>7</w:t>
      </w:r>
      <w:r>
        <w:rPr>
          <w:noProof/>
        </w:rPr>
        <w:fldChar w:fldCharType="end"/>
      </w:r>
    </w:p>
    <w:p w14:paraId="769B681B" w14:textId="77777777" w:rsidR="000F35C3" w:rsidRDefault="000F35C3">
      <w:pPr>
        <w:pStyle w:val="TOC3"/>
        <w:rPr>
          <w:rFonts w:asciiTheme="minorHAnsi" w:eastAsiaTheme="minorEastAsia" w:hAnsiTheme="minorHAnsi" w:cstheme="minorBidi"/>
          <w:noProof/>
          <w:sz w:val="24"/>
          <w:szCs w:val="24"/>
        </w:rPr>
      </w:pPr>
      <w:r>
        <w:rPr>
          <w:noProof/>
        </w:rPr>
        <w:t>20% or more of women at civilian colleges (where Title IX already applies) report being victimized</w:t>
      </w:r>
      <w:r>
        <w:rPr>
          <w:noProof/>
        </w:rPr>
        <w:tab/>
      </w:r>
      <w:r>
        <w:rPr>
          <w:noProof/>
        </w:rPr>
        <w:fldChar w:fldCharType="begin"/>
      </w:r>
      <w:r>
        <w:rPr>
          <w:noProof/>
        </w:rPr>
        <w:instrText xml:space="preserve"> PAGEREF _Toc495058485 \h </w:instrText>
      </w:r>
      <w:r>
        <w:rPr>
          <w:noProof/>
        </w:rPr>
      </w:r>
      <w:r>
        <w:rPr>
          <w:noProof/>
        </w:rPr>
        <w:fldChar w:fldCharType="separate"/>
      </w:r>
      <w:r>
        <w:rPr>
          <w:noProof/>
        </w:rPr>
        <w:t>7</w:t>
      </w:r>
      <w:r>
        <w:rPr>
          <w:noProof/>
        </w:rPr>
        <w:fldChar w:fldCharType="end"/>
      </w:r>
    </w:p>
    <w:p w14:paraId="42F5D104" w14:textId="77777777" w:rsidR="000F35C3" w:rsidRDefault="000F35C3">
      <w:pPr>
        <w:pStyle w:val="TOC3"/>
        <w:rPr>
          <w:rFonts w:asciiTheme="minorHAnsi" w:eastAsiaTheme="minorEastAsia" w:hAnsiTheme="minorHAnsi" w:cstheme="minorBidi"/>
          <w:noProof/>
          <w:sz w:val="24"/>
          <w:szCs w:val="24"/>
        </w:rPr>
      </w:pPr>
      <w:r>
        <w:rPr>
          <w:noProof/>
        </w:rPr>
        <w:t>Assault cases are going up at all colleges (where Title IX already applies). Why isn’t it reducing them?</w:t>
      </w:r>
      <w:r>
        <w:rPr>
          <w:noProof/>
        </w:rPr>
        <w:tab/>
      </w:r>
      <w:r>
        <w:rPr>
          <w:noProof/>
        </w:rPr>
        <w:fldChar w:fldCharType="begin"/>
      </w:r>
      <w:r>
        <w:rPr>
          <w:noProof/>
        </w:rPr>
        <w:instrText xml:space="preserve"> PAGEREF _Toc495058486 \h </w:instrText>
      </w:r>
      <w:r>
        <w:rPr>
          <w:noProof/>
        </w:rPr>
      </w:r>
      <w:r>
        <w:rPr>
          <w:noProof/>
        </w:rPr>
        <w:fldChar w:fldCharType="separate"/>
      </w:r>
      <w:r>
        <w:rPr>
          <w:noProof/>
        </w:rPr>
        <w:t>8</w:t>
      </w:r>
      <w:r>
        <w:rPr>
          <w:noProof/>
        </w:rPr>
        <w:fldChar w:fldCharType="end"/>
      </w:r>
    </w:p>
    <w:p w14:paraId="6B604E02" w14:textId="77777777" w:rsidR="000F35C3" w:rsidRDefault="000F35C3">
      <w:pPr>
        <w:pStyle w:val="TOC3"/>
        <w:rPr>
          <w:rFonts w:asciiTheme="minorHAnsi" w:eastAsiaTheme="minorEastAsia" w:hAnsiTheme="minorHAnsi" w:cstheme="minorBidi"/>
          <w:noProof/>
          <w:sz w:val="24"/>
          <w:szCs w:val="24"/>
        </w:rPr>
      </w:pPr>
      <w:r>
        <w:rPr>
          <w:noProof/>
        </w:rPr>
        <w:t>No reduction in sexual assault over the last 20 years at all colleges (where Title IX already applies)</w:t>
      </w:r>
      <w:r>
        <w:rPr>
          <w:noProof/>
        </w:rPr>
        <w:tab/>
      </w:r>
      <w:r>
        <w:rPr>
          <w:noProof/>
        </w:rPr>
        <w:fldChar w:fldCharType="begin"/>
      </w:r>
      <w:r>
        <w:rPr>
          <w:noProof/>
        </w:rPr>
        <w:instrText xml:space="preserve"> PAGEREF _Toc495058487 \h </w:instrText>
      </w:r>
      <w:r>
        <w:rPr>
          <w:noProof/>
        </w:rPr>
      </w:r>
      <w:r>
        <w:rPr>
          <w:noProof/>
        </w:rPr>
        <w:fldChar w:fldCharType="separate"/>
      </w:r>
      <w:r>
        <w:rPr>
          <w:noProof/>
        </w:rPr>
        <w:t>8</w:t>
      </w:r>
      <w:r>
        <w:rPr>
          <w:noProof/>
        </w:rPr>
        <w:fldChar w:fldCharType="end"/>
      </w:r>
    </w:p>
    <w:p w14:paraId="689D8E79" w14:textId="77777777" w:rsidR="000F35C3" w:rsidRDefault="000F35C3">
      <w:pPr>
        <w:pStyle w:val="TOC3"/>
        <w:rPr>
          <w:rFonts w:asciiTheme="minorHAnsi" w:eastAsiaTheme="minorEastAsia" w:hAnsiTheme="minorHAnsi" w:cstheme="minorBidi"/>
          <w:noProof/>
          <w:sz w:val="24"/>
          <w:szCs w:val="24"/>
        </w:rPr>
      </w:pPr>
      <w:r>
        <w:rPr>
          <w:noProof/>
        </w:rPr>
        <w:t>1 in 5 women victimized on campuses. Proves Title IX is broken</w:t>
      </w:r>
      <w:r>
        <w:rPr>
          <w:noProof/>
        </w:rPr>
        <w:tab/>
      </w:r>
      <w:r>
        <w:rPr>
          <w:noProof/>
        </w:rPr>
        <w:fldChar w:fldCharType="begin"/>
      </w:r>
      <w:r>
        <w:rPr>
          <w:noProof/>
        </w:rPr>
        <w:instrText xml:space="preserve"> PAGEREF _Toc495058488 \h </w:instrText>
      </w:r>
      <w:r>
        <w:rPr>
          <w:noProof/>
        </w:rPr>
      </w:r>
      <w:r>
        <w:rPr>
          <w:noProof/>
        </w:rPr>
        <w:fldChar w:fldCharType="separate"/>
      </w:r>
      <w:r>
        <w:rPr>
          <w:noProof/>
        </w:rPr>
        <w:t>8</w:t>
      </w:r>
      <w:r>
        <w:rPr>
          <w:noProof/>
        </w:rPr>
        <w:fldChar w:fldCharType="end"/>
      </w:r>
    </w:p>
    <w:p w14:paraId="7F6F9996" w14:textId="77777777" w:rsidR="000F35C3" w:rsidRDefault="000F35C3">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Title IX is slow, backlogged and inefficient</w:t>
      </w:r>
      <w:r>
        <w:rPr>
          <w:noProof/>
        </w:rPr>
        <w:tab/>
      </w:r>
      <w:r>
        <w:rPr>
          <w:noProof/>
        </w:rPr>
        <w:fldChar w:fldCharType="begin"/>
      </w:r>
      <w:r>
        <w:rPr>
          <w:noProof/>
        </w:rPr>
        <w:instrText xml:space="preserve"> PAGEREF _Toc495058489 \h </w:instrText>
      </w:r>
      <w:r>
        <w:rPr>
          <w:noProof/>
        </w:rPr>
      </w:r>
      <w:r>
        <w:rPr>
          <w:noProof/>
        </w:rPr>
        <w:fldChar w:fldCharType="separate"/>
      </w:r>
      <w:r>
        <w:rPr>
          <w:noProof/>
        </w:rPr>
        <w:t>8</w:t>
      </w:r>
      <w:r>
        <w:rPr>
          <w:noProof/>
        </w:rPr>
        <w:fldChar w:fldCharType="end"/>
      </w:r>
    </w:p>
    <w:p w14:paraId="77640354" w14:textId="77777777" w:rsidR="000F35C3" w:rsidRDefault="000F35C3">
      <w:pPr>
        <w:pStyle w:val="TOC3"/>
        <w:rPr>
          <w:rFonts w:asciiTheme="minorHAnsi" w:eastAsiaTheme="minorEastAsia" w:hAnsiTheme="minorHAnsi" w:cstheme="minorBidi"/>
          <w:noProof/>
          <w:sz w:val="24"/>
          <w:szCs w:val="24"/>
        </w:rPr>
      </w:pPr>
      <w:r>
        <w:rPr>
          <w:noProof/>
        </w:rPr>
        <w:t>Caseload increased, closure takes longer.</w:t>
      </w:r>
      <w:r>
        <w:rPr>
          <w:noProof/>
        </w:rPr>
        <w:tab/>
      </w:r>
      <w:r>
        <w:rPr>
          <w:noProof/>
        </w:rPr>
        <w:fldChar w:fldCharType="begin"/>
      </w:r>
      <w:r>
        <w:rPr>
          <w:noProof/>
        </w:rPr>
        <w:instrText xml:space="preserve"> PAGEREF _Toc495058490 \h </w:instrText>
      </w:r>
      <w:r>
        <w:rPr>
          <w:noProof/>
        </w:rPr>
      </w:r>
      <w:r>
        <w:rPr>
          <w:noProof/>
        </w:rPr>
        <w:fldChar w:fldCharType="separate"/>
      </w:r>
      <w:r>
        <w:rPr>
          <w:noProof/>
        </w:rPr>
        <w:t>8</w:t>
      </w:r>
      <w:r>
        <w:rPr>
          <w:noProof/>
        </w:rPr>
        <w:fldChar w:fldCharType="end"/>
      </w:r>
    </w:p>
    <w:p w14:paraId="52E0A6D3" w14:textId="77777777" w:rsidR="000F35C3" w:rsidRDefault="000F35C3">
      <w:pPr>
        <w:pStyle w:val="TOC3"/>
        <w:rPr>
          <w:rFonts w:asciiTheme="minorHAnsi" w:eastAsiaTheme="minorEastAsia" w:hAnsiTheme="minorHAnsi" w:cstheme="minorBidi"/>
          <w:noProof/>
          <w:sz w:val="24"/>
          <w:szCs w:val="24"/>
        </w:rPr>
      </w:pPr>
      <w:r>
        <w:rPr>
          <w:noProof/>
        </w:rPr>
        <w:t>OCR (Office of Civil Rights, federal agency that handles the complaints) is already overloaded</w:t>
      </w:r>
      <w:r>
        <w:rPr>
          <w:noProof/>
        </w:rPr>
        <w:tab/>
      </w:r>
      <w:r>
        <w:rPr>
          <w:noProof/>
        </w:rPr>
        <w:fldChar w:fldCharType="begin"/>
      </w:r>
      <w:r>
        <w:rPr>
          <w:noProof/>
        </w:rPr>
        <w:instrText xml:space="preserve"> PAGEREF _Toc495058491 \h </w:instrText>
      </w:r>
      <w:r>
        <w:rPr>
          <w:noProof/>
        </w:rPr>
      </w:r>
      <w:r>
        <w:rPr>
          <w:noProof/>
        </w:rPr>
        <w:fldChar w:fldCharType="separate"/>
      </w:r>
      <w:r>
        <w:rPr>
          <w:noProof/>
        </w:rPr>
        <w:t>9</w:t>
      </w:r>
      <w:r>
        <w:rPr>
          <w:noProof/>
        </w:rPr>
        <w:fldChar w:fldCharType="end"/>
      </w:r>
    </w:p>
    <w:p w14:paraId="0F6CC97E" w14:textId="77777777" w:rsidR="000F35C3" w:rsidRDefault="000F35C3">
      <w:pPr>
        <w:pStyle w:val="TOC3"/>
        <w:rPr>
          <w:rFonts w:asciiTheme="minorHAnsi" w:eastAsiaTheme="minorEastAsia" w:hAnsiTheme="minorHAnsi" w:cstheme="minorBidi"/>
          <w:noProof/>
          <w:sz w:val="24"/>
          <w:szCs w:val="24"/>
        </w:rPr>
      </w:pPr>
      <w:r>
        <w:rPr>
          <w:noProof/>
        </w:rPr>
        <w:t>Department of Education lacks resources needed.</w:t>
      </w:r>
      <w:r>
        <w:rPr>
          <w:noProof/>
        </w:rPr>
        <w:tab/>
      </w:r>
      <w:r>
        <w:rPr>
          <w:noProof/>
        </w:rPr>
        <w:fldChar w:fldCharType="begin"/>
      </w:r>
      <w:r>
        <w:rPr>
          <w:noProof/>
        </w:rPr>
        <w:instrText xml:space="preserve"> PAGEREF _Toc495058492 \h </w:instrText>
      </w:r>
      <w:r>
        <w:rPr>
          <w:noProof/>
        </w:rPr>
      </w:r>
      <w:r>
        <w:rPr>
          <w:noProof/>
        </w:rPr>
        <w:fldChar w:fldCharType="separate"/>
      </w:r>
      <w:r>
        <w:rPr>
          <w:noProof/>
        </w:rPr>
        <w:t>9</w:t>
      </w:r>
      <w:r>
        <w:rPr>
          <w:noProof/>
        </w:rPr>
        <w:fldChar w:fldCharType="end"/>
      </w:r>
    </w:p>
    <w:p w14:paraId="5B7A9C45" w14:textId="77777777" w:rsidR="000F35C3" w:rsidRDefault="000F35C3">
      <w:pPr>
        <w:pStyle w:val="TOC3"/>
        <w:rPr>
          <w:rFonts w:asciiTheme="minorHAnsi" w:eastAsiaTheme="minorEastAsia" w:hAnsiTheme="minorHAnsi" w:cstheme="minorBidi"/>
          <w:noProof/>
          <w:sz w:val="24"/>
          <w:szCs w:val="24"/>
        </w:rPr>
      </w:pPr>
      <w:r>
        <w:rPr>
          <w:noProof/>
        </w:rPr>
        <w:t>OCR investigations taking average 1.7 years and many take 3-6 years</w:t>
      </w:r>
      <w:r>
        <w:rPr>
          <w:noProof/>
        </w:rPr>
        <w:tab/>
      </w:r>
      <w:r>
        <w:rPr>
          <w:noProof/>
        </w:rPr>
        <w:fldChar w:fldCharType="begin"/>
      </w:r>
      <w:r>
        <w:rPr>
          <w:noProof/>
        </w:rPr>
        <w:instrText xml:space="preserve"> PAGEREF _Toc495058493 \h </w:instrText>
      </w:r>
      <w:r>
        <w:rPr>
          <w:noProof/>
        </w:rPr>
      </w:r>
      <w:r>
        <w:rPr>
          <w:noProof/>
        </w:rPr>
        <w:fldChar w:fldCharType="separate"/>
      </w:r>
      <w:r>
        <w:rPr>
          <w:noProof/>
        </w:rPr>
        <w:t>9</w:t>
      </w:r>
      <w:r>
        <w:rPr>
          <w:noProof/>
        </w:rPr>
        <w:fldChar w:fldCharType="end"/>
      </w:r>
    </w:p>
    <w:p w14:paraId="09C9F76F" w14:textId="77777777" w:rsidR="000F35C3" w:rsidRDefault="000F35C3">
      <w:pPr>
        <w:pStyle w:val="TOC3"/>
        <w:rPr>
          <w:rFonts w:asciiTheme="minorHAnsi" w:eastAsiaTheme="minorEastAsia" w:hAnsiTheme="minorHAnsi" w:cstheme="minorBidi"/>
          <w:noProof/>
          <w:sz w:val="24"/>
          <w:szCs w:val="24"/>
        </w:rPr>
      </w:pPr>
      <w:r>
        <w:rPr>
          <w:noProof/>
        </w:rPr>
        <w:t>OCR backlog</w:t>
      </w:r>
      <w:r>
        <w:rPr>
          <w:noProof/>
        </w:rPr>
        <w:tab/>
      </w:r>
      <w:r>
        <w:rPr>
          <w:noProof/>
        </w:rPr>
        <w:fldChar w:fldCharType="begin"/>
      </w:r>
      <w:r>
        <w:rPr>
          <w:noProof/>
        </w:rPr>
        <w:instrText xml:space="preserve"> PAGEREF _Toc495058494 \h </w:instrText>
      </w:r>
      <w:r>
        <w:rPr>
          <w:noProof/>
        </w:rPr>
      </w:r>
      <w:r>
        <w:rPr>
          <w:noProof/>
        </w:rPr>
        <w:fldChar w:fldCharType="separate"/>
      </w:r>
      <w:r>
        <w:rPr>
          <w:noProof/>
        </w:rPr>
        <w:t>9</w:t>
      </w:r>
      <w:r>
        <w:rPr>
          <w:noProof/>
        </w:rPr>
        <w:fldChar w:fldCharType="end"/>
      </w:r>
    </w:p>
    <w:p w14:paraId="2426142C" w14:textId="77777777" w:rsidR="000F35C3" w:rsidRDefault="000F35C3">
      <w:pPr>
        <w:pStyle w:val="TOC3"/>
        <w:rPr>
          <w:rFonts w:asciiTheme="minorHAnsi" w:eastAsiaTheme="minorEastAsia" w:hAnsiTheme="minorHAnsi" w:cstheme="minorBidi"/>
          <w:noProof/>
          <w:sz w:val="24"/>
          <w:szCs w:val="24"/>
        </w:rPr>
      </w:pPr>
      <w:r>
        <w:rPr>
          <w:noProof/>
        </w:rPr>
        <w:t>Justice denied under OCR – systemic flaws and backlog</w:t>
      </w:r>
      <w:r>
        <w:rPr>
          <w:noProof/>
        </w:rPr>
        <w:tab/>
      </w:r>
      <w:r>
        <w:rPr>
          <w:noProof/>
        </w:rPr>
        <w:fldChar w:fldCharType="begin"/>
      </w:r>
      <w:r>
        <w:rPr>
          <w:noProof/>
        </w:rPr>
        <w:instrText xml:space="preserve"> PAGEREF _Toc495058495 \h </w:instrText>
      </w:r>
      <w:r>
        <w:rPr>
          <w:noProof/>
        </w:rPr>
      </w:r>
      <w:r>
        <w:rPr>
          <w:noProof/>
        </w:rPr>
        <w:fldChar w:fldCharType="separate"/>
      </w:r>
      <w:r>
        <w:rPr>
          <w:noProof/>
        </w:rPr>
        <w:t>10</w:t>
      </w:r>
      <w:r>
        <w:rPr>
          <w:noProof/>
        </w:rPr>
        <w:fldChar w:fldCharType="end"/>
      </w:r>
    </w:p>
    <w:p w14:paraId="63E0B453" w14:textId="77777777" w:rsidR="000F35C3" w:rsidRDefault="000F35C3">
      <w:pPr>
        <w:pStyle w:val="TOC3"/>
        <w:rPr>
          <w:rFonts w:asciiTheme="minorHAnsi" w:eastAsiaTheme="minorEastAsia" w:hAnsiTheme="minorHAnsi" w:cstheme="minorBidi"/>
          <w:noProof/>
          <w:sz w:val="24"/>
          <w:szCs w:val="24"/>
        </w:rPr>
      </w:pPr>
      <w:r>
        <w:rPr>
          <w:noProof/>
        </w:rPr>
        <w:t>OCR doesn’t have enough funding to enforce Title IX and Trump wants to cut it even more</w:t>
      </w:r>
      <w:r>
        <w:rPr>
          <w:noProof/>
        </w:rPr>
        <w:tab/>
      </w:r>
      <w:r>
        <w:rPr>
          <w:noProof/>
        </w:rPr>
        <w:fldChar w:fldCharType="begin"/>
      </w:r>
      <w:r>
        <w:rPr>
          <w:noProof/>
        </w:rPr>
        <w:instrText xml:space="preserve"> PAGEREF _Toc495058496 \h </w:instrText>
      </w:r>
      <w:r>
        <w:rPr>
          <w:noProof/>
        </w:rPr>
      </w:r>
      <w:r>
        <w:rPr>
          <w:noProof/>
        </w:rPr>
        <w:fldChar w:fldCharType="separate"/>
      </w:r>
      <w:r>
        <w:rPr>
          <w:noProof/>
        </w:rPr>
        <w:t>10</w:t>
      </w:r>
      <w:r>
        <w:rPr>
          <w:noProof/>
        </w:rPr>
        <w:fldChar w:fldCharType="end"/>
      </w:r>
    </w:p>
    <w:p w14:paraId="3E72B3E9" w14:textId="77777777" w:rsidR="000F35C3" w:rsidRDefault="000F35C3">
      <w:pPr>
        <w:pStyle w:val="TOC2"/>
        <w:rPr>
          <w:rFonts w:asciiTheme="minorHAnsi" w:eastAsiaTheme="minorEastAsia" w:hAnsiTheme="minorHAnsi" w:cstheme="minorBidi"/>
          <w:noProof/>
          <w:sz w:val="24"/>
          <w:szCs w:val="24"/>
        </w:rPr>
      </w:pPr>
      <w:r>
        <w:rPr>
          <w:noProof/>
        </w:rPr>
        <w:t>4.</w:t>
      </w:r>
      <w:r>
        <w:rPr>
          <w:rFonts w:asciiTheme="minorHAnsi" w:eastAsiaTheme="minorEastAsia" w:hAnsiTheme="minorHAnsi" w:cstheme="minorBidi"/>
          <w:noProof/>
          <w:sz w:val="24"/>
          <w:szCs w:val="24"/>
        </w:rPr>
        <w:tab/>
      </w:r>
      <w:r>
        <w:rPr>
          <w:noProof/>
        </w:rPr>
        <w:t>Victims don’t report (even at colleges that already have Title IX)</w:t>
      </w:r>
      <w:r>
        <w:rPr>
          <w:noProof/>
        </w:rPr>
        <w:tab/>
      </w:r>
      <w:r>
        <w:rPr>
          <w:noProof/>
        </w:rPr>
        <w:fldChar w:fldCharType="begin"/>
      </w:r>
      <w:r>
        <w:rPr>
          <w:noProof/>
        </w:rPr>
        <w:instrText xml:space="preserve"> PAGEREF _Toc495058497 \h </w:instrText>
      </w:r>
      <w:r>
        <w:rPr>
          <w:noProof/>
        </w:rPr>
      </w:r>
      <w:r>
        <w:rPr>
          <w:noProof/>
        </w:rPr>
        <w:fldChar w:fldCharType="separate"/>
      </w:r>
      <w:r>
        <w:rPr>
          <w:noProof/>
        </w:rPr>
        <w:t>10</w:t>
      </w:r>
      <w:r>
        <w:rPr>
          <w:noProof/>
        </w:rPr>
        <w:fldChar w:fldCharType="end"/>
      </w:r>
    </w:p>
    <w:p w14:paraId="516CD0BA" w14:textId="77777777" w:rsidR="000F35C3" w:rsidRDefault="000F35C3">
      <w:pPr>
        <w:pStyle w:val="TOC3"/>
        <w:rPr>
          <w:rFonts w:asciiTheme="minorHAnsi" w:eastAsiaTheme="minorEastAsia" w:hAnsiTheme="minorHAnsi" w:cstheme="minorBidi"/>
          <w:noProof/>
          <w:sz w:val="24"/>
          <w:szCs w:val="24"/>
        </w:rPr>
      </w:pPr>
      <w:r>
        <w:rPr>
          <w:noProof/>
        </w:rPr>
        <w:t>80% of incidents go unreported (at colleges where Title IX already applies)</w:t>
      </w:r>
      <w:r>
        <w:rPr>
          <w:noProof/>
        </w:rPr>
        <w:tab/>
      </w:r>
      <w:r>
        <w:rPr>
          <w:noProof/>
        </w:rPr>
        <w:fldChar w:fldCharType="begin"/>
      </w:r>
      <w:r>
        <w:rPr>
          <w:noProof/>
        </w:rPr>
        <w:instrText xml:space="preserve"> PAGEREF _Toc495058498 \h </w:instrText>
      </w:r>
      <w:r>
        <w:rPr>
          <w:noProof/>
        </w:rPr>
      </w:r>
      <w:r>
        <w:rPr>
          <w:noProof/>
        </w:rPr>
        <w:fldChar w:fldCharType="separate"/>
      </w:r>
      <w:r>
        <w:rPr>
          <w:noProof/>
        </w:rPr>
        <w:t>10</w:t>
      </w:r>
      <w:r>
        <w:rPr>
          <w:noProof/>
        </w:rPr>
        <w:fldChar w:fldCharType="end"/>
      </w:r>
    </w:p>
    <w:p w14:paraId="56905CAA" w14:textId="77777777" w:rsidR="000F35C3" w:rsidRDefault="000F35C3">
      <w:pPr>
        <w:pStyle w:val="TOC3"/>
        <w:rPr>
          <w:rFonts w:asciiTheme="minorHAnsi" w:eastAsiaTheme="minorEastAsia" w:hAnsiTheme="minorHAnsi" w:cstheme="minorBidi"/>
          <w:noProof/>
          <w:sz w:val="24"/>
          <w:szCs w:val="24"/>
        </w:rPr>
      </w:pPr>
      <w:r>
        <w:rPr>
          <w:noProof/>
        </w:rPr>
        <w:t>Reporting process intimidating and retraumatizing</w:t>
      </w:r>
      <w:r>
        <w:rPr>
          <w:noProof/>
        </w:rPr>
        <w:tab/>
      </w:r>
      <w:r>
        <w:rPr>
          <w:noProof/>
        </w:rPr>
        <w:fldChar w:fldCharType="begin"/>
      </w:r>
      <w:r>
        <w:rPr>
          <w:noProof/>
        </w:rPr>
        <w:instrText xml:space="preserve"> PAGEREF _Toc495058499 \h </w:instrText>
      </w:r>
      <w:r>
        <w:rPr>
          <w:noProof/>
        </w:rPr>
      </w:r>
      <w:r>
        <w:rPr>
          <w:noProof/>
        </w:rPr>
        <w:fldChar w:fldCharType="separate"/>
      </w:r>
      <w:r>
        <w:rPr>
          <w:noProof/>
        </w:rPr>
        <w:t>10</w:t>
      </w:r>
      <w:r>
        <w:rPr>
          <w:noProof/>
        </w:rPr>
        <w:fldChar w:fldCharType="end"/>
      </w:r>
    </w:p>
    <w:p w14:paraId="7B3FD194" w14:textId="77777777" w:rsidR="000F35C3" w:rsidRDefault="000F35C3">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_Toc495058500 \h </w:instrText>
      </w:r>
      <w:r>
        <w:rPr>
          <w:noProof/>
        </w:rPr>
      </w:r>
      <w:r>
        <w:rPr>
          <w:noProof/>
        </w:rPr>
        <w:fldChar w:fldCharType="separate"/>
      </w:r>
      <w:r>
        <w:rPr>
          <w:noProof/>
        </w:rPr>
        <w:t>11</w:t>
      </w:r>
      <w:r>
        <w:rPr>
          <w:noProof/>
        </w:rPr>
        <w:fldChar w:fldCharType="end"/>
      </w:r>
    </w:p>
    <w:p w14:paraId="5A580337" w14:textId="77777777" w:rsidR="000F35C3" w:rsidRDefault="000F35C3">
      <w:pPr>
        <w:pStyle w:val="TOC2"/>
        <w:rPr>
          <w:rFonts w:asciiTheme="minorHAnsi" w:eastAsiaTheme="minorEastAsia" w:hAnsiTheme="minorHAnsi" w:cstheme="minorBidi"/>
          <w:noProof/>
          <w:sz w:val="24"/>
          <w:szCs w:val="24"/>
        </w:rPr>
      </w:pPr>
      <w:r>
        <w:rPr>
          <w:noProof/>
        </w:rPr>
        <w:t>1. Dampening Free Speech</w:t>
      </w:r>
      <w:r>
        <w:rPr>
          <w:noProof/>
        </w:rPr>
        <w:tab/>
      </w:r>
      <w:r>
        <w:rPr>
          <w:noProof/>
        </w:rPr>
        <w:fldChar w:fldCharType="begin"/>
      </w:r>
      <w:r>
        <w:rPr>
          <w:noProof/>
        </w:rPr>
        <w:instrText xml:space="preserve"> PAGEREF _Toc495058501 \h </w:instrText>
      </w:r>
      <w:r>
        <w:rPr>
          <w:noProof/>
        </w:rPr>
      </w:r>
      <w:r>
        <w:rPr>
          <w:noProof/>
        </w:rPr>
        <w:fldChar w:fldCharType="separate"/>
      </w:r>
      <w:r>
        <w:rPr>
          <w:noProof/>
        </w:rPr>
        <w:t>11</w:t>
      </w:r>
      <w:r>
        <w:rPr>
          <w:noProof/>
        </w:rPr>
        <w:fldChar w:fldCharType="end"/>
      </w:r>
    </w:p>
    <w:p w14:paraId="7D8036E9" w14:textId="77777777" w:rsidR="000F35C3" w:rsidRDefault="000F35C3">
      <w:pPr>
        <w:pStyle w:val="TOC3"/>
        <w:rPr>
          <w:rFonts w:asciiTheme="minorHAnsi" w:eastAsiaTheme="minorEastAsia" w:hAnsiTheme="minorHAnsi" w:cstheme="minorBidi"/>
          <w:noProof/>
          <w:sz w:val="24"/>
          <w:szCs w:val="24"/>
        </w:rPr>
      </w:pPr>
      <w:r>
        <w:rPr>
          <w:noProof/>
        </w:rPr>
        <w:t>Link: Title IX hurts first amendment rights</w:t>
      </w:r>
      <w:r>
        <w:rPr>
          <w:noProof/>
        </w:rPr>
        <w:tab/>
      </w:r>
      <w:r>
        <w:rPr>
          <w:noProof/>
        </w:rPr>
        <w:fldChar w:fldCharType="begin"/>
      </w:r>
      <w:r>
        <w:rPr>
          <w:noProof/>
        </w:rPr>
        <w:instrText xml:space="preserve"> PAGEREF _Toc495058502 \h </w:instrText>
      </w:r>
      <w:r>
        <w:rPr>
          <w:noProof/>
        </w:rPr>
      </w:r>
      <w:r>
        <w:rPr>
          <w:noProof/>
        </w:rPr>
        <w:fldChar w:fldCharType="separate"/>
      </w:r>
      <w:r>
        <w:rPr>
          <w:noProof/>
        </w:rPr>
        <w:t>11</w:t>
      </w:r>
      <w:r>
        <w:rPr>
          <w:noProof/>
        </w:rPr>
        <w:fldChar w:fldCharType="end"/>
      </w:r>
    </w:p>
    <w:p w14:paraId="3AC771FF" w14:textId="77777777" w:rsidR="000F35C3" w:rsidRDefault="000F35C3">
      <w:pPr>
        <w:pStyle w:val="TOC3"/>
        <w:rPr>
          <w:rFonts w:asciiTheme="minorHAnsi" w:eastAsiaTheme="minorEastAsia" w:hAnsiTheme="minorHAnsi" w:cstheme="minorBidi"/>
          <w:noProof/>
          <w:sz w:val="24"/>
          <w:szCs w:val="24"/>
        </w:rPr>
      </w:pPr>
      <w:r>
        <w:rPr>
          <w:noProof/>
        </w:rPr>
        <w:t>Example: Laura Kipnis</w:t>
      </w:r>
      <w:r>
        <w:rPr>
          <w:noProof/>
        </w:rPr>
        <w:tab/>
      </w:r>
      <w:r>
        <w:rPr>
          <w:noProof/>
        </w:rPr>
        <w:fldChar w:fldCharType="begin"/>
      </w:r>
      <w:r>
        <w:rPr>
          <w:noProof/>
        </w:rPr>
        <w:instrText xml:space="preserve"> PAGEREF _Toc495058503 \h </w:instrText>
      </w:r>
      <w:r>
        <w:rPr>
          <w:noProof/>
        </w:rPr>
      </w:r>
      <w:r>
        <w:rPr>
          <w:noProof/>
        </w:rPr>
        <w:fldChar w:fldCharType="separate"/>
      </w:r>
      <w:r>
        <w:rPr>
          <w:noProof/>
        </w:rPr>
        <w:t>11</w:t>
      </w:r>
      <w:r>
        <w:rPr>
          <w:noProof/>
        </w:rPr>
        <w:fldChar w:fldCharType="end"/>
      </w:r>
    </w:p>
    <w:p w14:paraId="106D061A" w14:textId="77777777" w:rsidR="000F35C3" w:rsidRDefault="000F35C3">
      <w:pPr>
        <w:pStyle w:val="TOC3"/>
        <w:rPr>
          <w:rFonts w:asciiTheme="minorHAnsi" w:eastAsiaTheme="minorEastAsia" w:hAnsiTheme="minorHAnsi" w:cstheme="minorBidi"/>
          <w:noProof/>
          <w:sz w:val="24"/>
          <w:szCs w:val="24"/>
        </w:rPr>
      </w:pPr>
      <w:r>
        <w:rPr>
          <w:noProof/>
        </w:rPr>
        <w:t>Impact: Hurting free speech harms policy against sexual assault.</w:t>
      </w:r>
      <w:r>
        <w:rPr>
          <w:noProof/>
        </w:rPr>
        <w:tab/>
      </w:r>
      <w:r>
        <w:rPr>
          <w:noProof/>
        </w:rPr>
        <w:fldChar w:fldCharType="begin"/>
      </w:r>
      <w:r>
        <w:rPr>
          <w:noProof/>
        </w:rPr>
        <w:instrText xml:space="preserve"> PAGEREF _Toc495058504 \h </w:instrText>
      </w:r>
      <w:r>
        <w:rPr>
          <w:noProof/>
        </w:rPr>
      </w:r>
      <w:r>
        <w:rPr>
          <w:noProof/>
        </w:rPr>
        <w:fldChar w:fldCharType="separate"/>
      </w:r>
      <w:r>
        <w:rPr>
          <w:noProof/>
        </w:rPr>
        <w:t>11</w:t>
      </w:r>
      <w:r>
        <w:rPr>
          <w:noProof/>
        </w:rPr>
        <w:fldChar w:fldCharType="end"/>
      </w:r>
    </w:p>
    <w:p w14:paraId="418FCB58" w14:textId="77777777" w:rsidR="000F35C3" w:rsidRDefault="000F35C3">
      <w:pPr>
        <w:pStyle w:val="TOC2"/>
        <w:rPr>
          <w:rFonts w:asciiTheme="minorHAnsi" w:eastAsiaTheme="minorEastAsia" w:hAnsiTheme="minorHAnsi" w:cstheme="minorBidi"/>
          <w:noProof/>
          <w:sz w:val="24"/>
          <w:szCs w:val="24"/>
        </w:rPr>
      </w:pPr>
      <w:r>
        <w:rPr>
          <w:noProof/>
        </w:rPr>
        <w:t>2. Wasted resources &amp; reduced safety</w:t>
      </w:r>
      <w:r>
        <w:rPr>
          <w:noProof/>
        </w:rPr>
        <w:tab/>
      </w:r>
      <w:r>
        <w:rPr>
          <w:noProof/>
        </w:rPr>
        <w:fldChar w:fldCharType="begin"/>
      </w:r>
      <w:r>
        <w:rPr>
          <w:noProof/>
        </w:rPr>
        <w:instrText xml:space="preserve"> PAGEREF _Toc495058505 \h </w:instrText>
      </w:r>
      <w:r>
        <w:rPr>
          <w:noProof/>
        </w:rPr>
      </w:r>
      <w:r>
        <w:rPr>
          <w:noProof/>
        </w:rPr>
        <w:fldChar w:fldCharType="separate"/>
      </w:r>
      <w:r>
        <w:rPr>
          <w:noProof/>
        </w:rPr>
        <w:t>12</w:t>
      </w:r>
      <w:r>
        <w:rPr>
          <w:noProof/>
        </w:rPr>
        <w:fldChar w:fldCharType="end"/>
      </w:r>
    </w:p>
    <w:p w14:paraId="4478B5C7" w14:textId="77777777" w:rsidR="000F35C3" w:rsidRDefault="000F35C3">
      <w:pPr>
        <w:pStyle w:val="TOC3"/>
        <w:rPr>
          <w:rFonts w:asciiTheme="minorHAnsi" w:eastAsiaTheme="minorEastAsia" w:hAnsiTheme="minorHAnsi" w:cstheme="minorBidi"/>
          <w:noProof/>
          <w:sz w:val="24"/>
          <w:szCs w:val="24"/>
        </w:rPr>
      </w:pPr>
      <w:r>
        <w:rPr>
          <w:noProof/>
        </w:rPr>
        <w:t>Link: Compliance cost more.</w:t>
      </w:r>
      <w:r>
        <w:rPr>
          <w:noProof/>
        </w:rPr>
        <w:tab/>
      </w:r>
      <w:r>
        <w:rPr>
          <w:noProof/>
        </w:rPr>
        <w:fldChar w:fldCharType="begin"/>
      </w:r>
      <w:r>
        <w:rPr>
          <w:noProof/>
        </w:rPr>
        <w:instrText xml:space="preserve"> PAGEREF _Toc495058506 \h </w:instrText>
      </w:r>
      <w:r>
        <w:rPr>
          <w:noProof/>
        </w:rPr>
      </w:r>
      <w:r>
        <w:rPr>
          <w:noProof/>
        </w:rPr>
        <w:fldChar w:fldCharType="separate"/>
      </w:r>
      <w:r>
        <w:rPr>
          <w:noProof/>
        </w:rPr>
        <w:t>12</w:t>
      </w:r>
      <w:r>
        <w:rPr>
          <w:noProof/>
        </w:rPr>
        <w:fldChar w:fldCharType="end"/>
      </w:r>
    </w:p>
    <w:p w14:paraId="65E25FB8" w14:textId="77777777" w:rsidR="000F35C3" w:rsidRDefault="000F35C3">
      <w:pPr>
        <w:pStyle w:val="TOC3"/>
        <w:rPr>
          <w:rFonts w:asciiTheme="minorHAnsi" w:eastAsiaTheme="minorEastAsia" w:hAnsiTheme="minorHAnsi" w:cstheme="minorBidi"/>
          <w:noProof/>
          <w:sz w:val="24"/>
          <w:szCs w:val="24"/>
        </w:rPr>
      </w:pPr>
      <w:r>
        <w:rPr>
          <w:noProof/>
        </w:rPr>
        <w:t>Link: Compliance with Clery Act diverts resources</w:t>
      </w:r>
      <w:r>
        <w:rPr>
          <w:noProof/>
        </w:rPr>
        <w:tab/>
      </w:r>
      <w:r>
        <w:rPr>
          <w:noProof/>
        </w:rPr>
        <w:fldChar w:fldCharType="begin"/>
      </w:r>
      <w:r>
        <w:rPr>
          <w:noProof/>
        </w:rPr>
        <w:instrText xml:space="preserve"> PAGEREF _Toc495058507 \h </w:instrText>
      </w:r>
      <w:r>
        <w:rPr>
          <w:noProof/>
        </w:rPr>
      </w:r>
      <w:r>
        <w:rPr>
          <w:noProof/>
        </w:rPr>
        <w:fldChar w:fldCharType="separate"/>
      </w:r>
      <w:r>
        <w:rPr>
          <w:noProof/>
        </w:rPr>
        <w:t>12</w:t>
      </w:r>
      <w:r>
        <w:rPr>
          <w:noProof/>
        </w:rPr>
        <w:fldChar w:fldCharType="end"/>
      </w:r>
    </w:p>
    <w:p w14:paraId="387EFA2C" w14:textId="77777777" w:rsidR="000F35C3" w:rsidRDefault="000F35C3">
      <w:pPr>
        <w:pStyle w:val="TOC3"/>
        <w:rPr>
          <w:rFonts w:asciiTheme="minorHAnsi" w:eastAsiaTheme="minorEastAsia" w:hAnsiTheme="minorHAnsi" w:cstheme="minorBidi"/>
          <w:noProof/>
          <w:sz w:val="24"/>
          <w:szCs w:val="24"/>
        </w:rPr>
      </w:pPr>
      <w:r>
        <w:rPr>
          <w:noProof/>
        </w:rPr>
        <w:t>Impact: Resources diverted from safety.</w:t>
      </w:r>
      <w:r>
        <w:rPr>
          <w:noProof/>
        </w:rPr>
        <w:tab/>
      </w:r>
      <w:r>
        <w:rPr>
          <w:noProof/>
        </w:rPr>
        <w:fldChar w:fldCharType="begin"/>
      </w:r>
      <w:r>
        <w:rPr>
          <w:noProof/>
        </w:rPr>
        <w:instrText xml:space="preserve"> PAGEREF _Toc495058508 \h </w:instrText>
      </w:r>
      <w:r>
        <w:rPr>
          <w:noProof/>
        </w:rPr>
      </w:r>
      <w:r>
        <w:rPr>
          <w:noProof/>
        </w:rPr>
        <w:fldChar w:fldCharType="separate"/>
      </w:r>
      <w:r>
        <w:rPr>
          <w:noProof/>
        </w:rPr>
        <w:t>12</w:t>
      </w:r>
      <w:r>
        <w:rPr>
          <w:noProof/>
        </w:rPr>
        <w:fldChar w:fldCharType="end"/>
      </w:r>
    </w:p>
    <w:p w14:paraId="7A504C23" w14:textId="77777777" w:rsidR="000F35C3" w:rsidRDefault="000F35C3">
      <w:pPr>
        <w:pStyle w:val="TOC3"/>
        <w:rPr>
          <w:rFonts w:asciiTheme="minorHAnsi" w:eastAsiaTheme="minorEastAsia" w:hAnsiTheme="minorHAnsi" w:cstheme="minorBidi"/>
          <w:noProof/>
          <w:sz w:val="24"/>
          <w:szCs w:val="24"/>
        </w:rPr>
      </w:pPr>
      <w:r>
        <w:rPr>
          <w:noProof/>
        </w:rPr>
        <w:t>Impact: Clery Act information useless and distracts resources away from more effective safety measures</w:t>
      </w:r>
      <w:r>
        <w:rPr>
          <w:noProof/>
        </w:rPr>
        <w:tab/>
      </w:r>
      <w:r>
        <w:rPr>
          <w:noProof/>
        </w:rPr>
        <w:fldChar w:fldCharType="begin"/>
      </w:r>
      <w:r>
        <w:rPr>
          <w:noProof/>
        </w:rPr>
        <w:instrText xml:space="preserve"> PAGEREF _Toc495058509 \h </w:instrText>
      </w:r>
      <w:r>
        <w:rPr>
          <w:noProof/>
        </w:rPr>
      </w:r>
      <w:r>
        <w:rPr>
          <w:noProof/>
        </w:rPr>
        <w:fldChar w:fldCharType="separate"/>
      </w:r>
      <w:r>
        <w:rPr>
          <w:noProof/>
        </w:rPr>
        <w:t>13</w:t>
      </w:r>
      <w:r>
        <w:rPr>
          <w:noProof/>
        </w:rPr>
        <w:fldChar w:fldCharType="end"/>
      </w:r>
    </w:p>
    <w:p w14:paraId="7585D8F7" w14:textId="77777777" w:rsidR="000F35C3" w:rsidRDefault="000F35C3">
      <w:pPr>
        <w:pStyle w:val="TOC2"/>
        <w:rPr>
          <w:rFonts w:asciiTheme="minorHAnsi" w:eastAsiaTheme="minorEastAsia" w:hAnsiTheme="minorHAnsi" w:cstheme="minorBidi"/>
          <w:noProof/>
          <w:sz w:val="24"/>
          <w:szCs w:val="24"/>
        </w:rPr>
      </w:pPr>
      <w:r>
        <w:rPr>
          <w:noProof/>
        </w:rPr>
        <w:t>3.Innocent punished</w:t>
      </w:r>
      <w:r>
        <w:rPr>
          <w:noProof/>
        </w:rPr>
        <w:tab/>
      </w:r>
      <w:r>
        <w:rPr>
          <w:noProof/>
        </w:rPr>
        <w:fldChar w:fldCharType="begin"/>
      </w:r>
      <w:r>
        <w:rPr>
          <w:noProof/>
        </w:rPr>
        <w:instrText xml:space="preserve"> PAGEREF _Toc495058510 \h </w:instrText>
      </w:r>
      <w:r>
        <w:rPr>
          <w:noProof/>
        </w:rPr>
      </w:r>
      <w:r>
        <w:rPr>
          <w:noProof/>
        </w:rPr>
        <w:fldChar w:fldCharType="separate"/>
      </w:r>
      <w:r>
        <w:rPr>
          <w:noProof/>
        </w:rPr>
        <w:t>13</w:t>
      </w:r>
      <w:r>
        <w:rPr>
          <w:noProof/>
        </w:rPr>
        <w:fldChar w:fldCharType="end"/>
      </w:r>
    </w:p>
    <w:p w14:paraId="2AE17E7B" w14:textId="77777777" w:rsidR="000F35C3" w:rsidRDefault="000F35C3">
      <w:pPr>
        <w:pStyle w:val="TOC3"/>
        <w:rPr>
          <w:rFonts w:asciiTheme="minorHAnsi" w:eastAsiaTheme="minorEastAsia" w:hAnsiTheme="minorHAnsi" w:cstheme="minorBidi"/>
          <w:noProof/>
          <w:sz w:val="24"/>
          <w:szCs w:val="24"/>
        </w:rPr>
      </w:pPr>
      <w:r>
        <w:rPr>
          <w:noProof/>
        </w:rPr>
        <w:t>At least 1 out of 3 students punished by Title IX investigations is innocent</w:t>
      </w:r>
      <w:r>
        <w:rPr>
          <w:noProof/>
        </w:rPr>
        <w:tab/>
      </w:r>
      <w:r>
        <w:rPr>
          <w:noProof/>
        </w:rPr>
        <w:fldChar w:fldCharType="begin"/>
      </w:r>
      <w:r>
        <w:rPr>
          <w:noProof/>
        </w:rPr>
        <w:instrText xml:space="preserve"> PAGEREF _Toc495058511 \h </w:instrText>
      </w:r>
      <w:r>
        <w:rPr>
          <w:noProof/>
        </w:rPr>
      </w:r>
      <w:r>
        <w:rPr>
          <w:noProof/>
        </w:rPr>
        <w:fldChar w:fldCharType="separate"/>
      </w:r>
      <w:r>
        <w:rPr>
          <w:noProof/>
        </w:rPr>
        <w:t>13</w:t>
      </w:r>
      <w:r>
        <w:rPr>
          <w:noProof/>
        </w:rPr>
        <w:fldChar w:fldCharType="end"/>
      </w:r>
    </w:p>
    <w:p w14:paraId="27BE0D2D" w14:textId="77777777" w:rsidR="000F35C3" w:rsidRDefault="000F35C3">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_Toc495058512 \h </w:instrText>
      </w:r>
      <w:r>
        <w:rPr>
          <w:noProof/>
        </w:rPr>
      </w:r>
      <w:r>
        <w:rPr>
          <w:noProof/>
        </w:rPr>
        <w:fldChar w:fldCharType="separate"/>
      </w:r>
      <w:r>
        <w:rPr>
          <w:noProof/>
        </w:rPr>
        <w:t>14</w:t>
      </w:r>
      <w:r>
        <w:rPr>
          <w:noProof/>
        </w:rPr>
        <w:fldChar w:fldCharType="end"/>
      </w:r>
    </w:p>
    <w:p w14:paraId="160267C8" w14:textId="75542597" w:rsidR="00D922B2" w:rsidRDefault="00DA2F2D" w:rsidP="00D922B2">
      <w:pPr>
        <w:pStyle w:val="TOC4"/>
        <w:numPr>
          <w:ilvl w:val="0"/>
          <w:numId w:val="0"/>
        </w:numPr>
        <w:sectPr w:rsidR="00D922B2" w:rsidSect="00F04C23">
          <w:headerReference w:type="default" r:id="rId7"/>
          <w:footerReference w:type="default" r:id="rId8"/>
          <w:pgSz w:w="12240" w:h="15840"/>
          <w:pgMar w:top="1440" w:right="1440" w:bottom="1440" w:left="1440" w:header="720" w:footer="720" w:gutter="0"/>
          <w:cols w:space="720"/>
        </w:sectPr>
      </w:pPr>
      <w:r>
        <w:rPr>
          <w:sz w:val="22"/>
          <w:u w:val="none"/>
        </w:rPr>
        <w:fldChar w:fldCharType="end"/>
      </w:r>
    </w:p>
    <w:p w14:paraId="6F39C998" w14:textId="55813A87" w:rsidR="00C81CD8" w:rsidRPr="003276AB" w:rsidRDefault="00C81CD8" w:rsidP="00625E5F">
      <w:pPr>
        <w:pStyle w:val="Title2"/>
        <w:outlineLvl w:val="0"/>
      </w:pPr>
      <w:bookmarkStart w:id="1" w:name="_Toc491708832"/>
      <w:bookmarkStart w:id="2" w:name="_Toc495058461"/>
      <w:r>
        <w:lastRenderedPageBreak/>
        <w:t>Negative:</w:t>
      </w:r>
      <w:r w:rsidR="00625E5F">
        <w:t xml:space="preserve"> </w:t>
      </w:r>
      <w:r>
        <w:t>Title IX/Sexual Harassment at Military Academies</w:t>
      </w:r>
      <w:bookmarkEnd w:id="1"/>
      <w:bookmarkEnd w:id="2"/>
      <w:r>
        <w:t xml:space="preserve"> </w:t>
      </w:r>
    </w:p>
    <w:p w14:paraId="52E0858A" w14:textId="77777777" w:rsidR="00C81CD8" w:rsidRDefault="00C81CD8" w:rsidP="00625E5F">
      <w:pPr>
        <w:pStyle w:val="Contention1"/>
        <w:outlineLvl w:val="0"/>
      </w:pPr>
      <w:bookmarkStart w:id="3" w:name="_Toc491708833"/>
      <w:bookmarkStart w:id="4" w:name="_Toc495058462"/>
      <w:r>
        <w:t>INHERENCY</w:t>
      </w:r>
      <w:bookmarkEnd w:id="3"/>
      <w:bookmarkEnd w:id="4"/>
    </w:p>
    <w:p w14:paraId="0A6FE57D" w14:textId="3AB13F41" w:rsidR="00C81CD8" w:rsidRDefault="00C81CD8" w:rsidP="00625E5F">
      <w:pPr>
        <w:pStyle w:val="Contention2"/>
        <w:outlineLvl w:val="0"/>
      </w:pPr>
      <w:bookmarkStart w:id="5" w:name="_Toc491708834"/>
      <w:bookmarkStart w:id="6" w:name="_Toc495058463"/>
      <w:r>
        <w:t>Increased training solving:</w:t>
      </w:r>
      <w:r w:rsidR="00625E5F">
        <w:t xml:space="preserve"> </w:t>
      </w:r>
      <w:r>
        <w:t>Victims are more comfortable coming forward now</w:t>
      </w:r>
      <w:bookmarkEnd w:id="5"/>
      <w:bookmarkEnd w:id="6"/>
    </w:p>
    <w:p w14:paraId="01C3A489" w14:textId="644CED73" w:rsidR="00C81CD8" w:rsidRPr="001051B2" w:rsidRDefault="00C81CD8" w:rsidP="00C81CD8">
      <w:pPr>
        <w:pStyle w:val="Citation3"/>
      </w:pPr>
      <w:bookmarkStart w:id="7" w:name="_Toc494265061"/>
      <w:r w:rsidRPr="001051B2">
        <w:rPr>
          <w:u w:val="single"/>
        </w:rPr>
        <w:t>Lolita C. Baldor, 2016</w:t>
      </w:r>
      <w:r w:rsidRPr="001051B2">
        <w:t xml:space="preserve"> (Associated Press National Security/Pentagon Reporter.) Reports of sexual assaults spike at military academies January 8, 2016 </w:t>
      </w:r>
      <w:hyperlink r:id="rId9" w:history="1">
        <w:r w:rsidRPr="00414999">
          <w:rPr>
            <w:rStyle w:val="Hyperlink"/>
          </w:rPr>
          <w:t>http://www.chicagotribune.com/news/nationworld/ct-military-academies-sexual-assaults-20160108-story.html</w:t>
        </w:r>
        <w:bookmarkEnd w:id="7"/>
      </w:hyperlink>
      <w:r>
        <w:t xml:space="preserve"> </w:t>
      </w:r>
    </w:p>
    <w:p w14:paraId="498BD11E" w14:textId="77777777" w:rsidR="00C81CD8" w:rsidRDefault="00C81CD8" w:rsidP="00C81CD8">
      <w:pPr>
        <w:pStyle w:val="Evidence"/>
      </w:pPr>
      <w:r w:rsidRPr="001051B2">
        <w:t>Officials also said that the increased training and education on sexual assault prevention has led more students to come forward to report assaults that happened before they joined the academies. Of the 91 reports for the last school year, eight were for assaults that happened before the student entered the military service.</w:t>
      </w:r>
    </w:p>
    <w:p w14:paraId="13E25255" w14:textId="77777777" w:rsidR="00C81CD8" w:rsidRDefault="00C81CD8" w:rsidP="00625E5F">
      <w:pPr>
        <w:pStyle w:val="Contention2"/>
        <w:outlineLvl w:val="0"/>
      </w:pPr>
      <w:bookmarkStart w:id="8" w:name="_Toc491708835"/>
      <w:bookmarkStart w:id="9" w:name="_Toc495058464"/>
      <w:r>
        <w:t>Encouraging new approaches against sexual assault at the academies are being implemented</w:t>
      </w:r>
      <w:bookmarkEnd w:id="8"/>
      <w:bookmarkEnd w:id="9"/>
      <w:r>
        <w:t xml:space="preserve"> </w:t>
      </w:r>
    </w:p>
    <w:p w14:paraId="6C7D369B" w14:textId="77777777" w:rsidR="00C81CD8" w:rsidRDefault="00C81CD8" w:rsidP="00C81CD8">
      <w:pPr>
        <w:pStyle w:val="Citation3"/>
      </w:pPr>
      <w:bookmarkStart w:id="10" w:name="_Toc494265062"/>
      <w:r w:rsidRPr="00B602D3">
        <w:rPr>
          <w:u w:val="single"/>
        </w:rPr>
        <w:t>Department of Defense, 2016.</w:t>
      </w:r>
      <w:r>
        <w:t xml:space="preserve"> (Press release.)“</w:t>
      </w:r>
      <w:r w:rsidRPr="00B602D3">
        <w:t>Military Academies Making Progress in Ef</w:t>
      </w:r>
      <w:r>
        <w:t xml:space="preserve">forts to Address Sexual Assault” </w:t>
      </w:r>
      <w:r w:rsidRPr="00B602D3">
        <w:t xml:space="preserve">Jan. 8, 2016 </w:t>
      </w:r>
      <w:hyperlink r:id="rId10" w:history="1">
        <w:r w:rsidRPr="00843BB9">
          <w:rPr>
            <w:rStyle w:val="Hyperlink"/>
          </w:rPr>
          <w:t>https://www.defense.gov/News/News-Releases/News-Release-View/Article/641885/military-academies-making-progress-in-efforts-to-address-sexual-assault/</w:t>
        </w:r>
        <w:bookmarkEnd w:id="10"/>
      </w:hyperlink>
      <w:r w:rsidRPr="0071745E">
        <w:t xml:space="preserve"> </w:t>
      </w:r>
    </w:p>
    <w:p w14:paraId="1AA4CD33" w14:textId="4550C2C1" w:rsidR="00C81CD8" w:rsidRDefault="00C81CD8" w:rsidP="00C81CD8">
      <w:pPr>
        <w:pStyle w:val="Evidence"/>
      </w:pPr>
      <w:r w:rsidRPr="0071745E">
        <w:t>“We are encouraged by the steps the academies have taken to eliminate sexual assault,” said Maj. Gen. Camille Nichols, the director of the Department of Defense Sexual Assault Prevention and Response Office.</w:t>
      </w:r>
      <w:r w:rsidR="00625E5F">
        <w:t xml:space="preserve"> </w:t>
      </w:r>
      <w:r w:rsidRPr="0071745E">
        <w:t>“All three academies are taking innovative approaches to improve both respect and safety of cadets and midshipmen.</w:t>
      </w:r>
      <w:r w:rsidR="00625E5F">
        <w:t xml:space="preserve"> </w:t>
      </w:r>
      <w:r w:rsidRPr="0071745E">
        <w:t>These future leaders are being armed with the knowledge that military units operate best in climates of dignity and respect – where sexual assault, sexual harassment, and other inappropriate behaviors and attitudes are not tolerated.”</w:t>
      </w:r>
    </w:p>
    <w:p w14:paraId="3F60DECA" w14:textId="74B19728" w:rsidR="00C81CD8" w:rsidRDefault="00C81CD8" w:rsidP="00C81CD8">
      <w:pPr>
        <w:pStyle w:val="Contention2"/>
      </w:pPr>
      <w:bookmarkStart w:id="11" w:name="_Toc491708836"/>
      <w:bookmarkStart w:id="12" w:name="_Toc495058465"/>
      <w:r>
        <w:t>Turn the AFF case:</w:t>
      </w:r>
      <w:r w:rsidR="00625E5F">
        <w:t xml:space="preserve"> </w:t>
      </w:r>
      <w:r>
        <w:t>Instead of colleges being the model for Academies, the Academies are models for colleges on sexual assault prevention in the Status Quo</w:t>
      </w:r>
      <w:bookmarkEnd w:id="11"/>
      <w:bookmarkEnd w:id="12"/>
    </w:p>
    <w:p w14:paraId="024FCD3E" w14:textId="72726A58" w:rsidR="00C81CD8" w:rsidRPr="00AD1215" w:rsidRDefault="00C81CD8" w:rsidP="00C81CD8">
      <w:pPr>
        <w:pStyle w:val="Citation3"/>
      </w:pPr>
      <w:bookmarkStart w:id="13" w:name="_Toc494265063"/>
      <w:r w:rsidRPr="00AD1215">
        <w:rPr>
          <w:u w:val="single"/>
        </w:rPr>
        <w:t>Nick Anderson, 2015.</w:t>
      </w:r>
      <w:r w:rsidRPr="00AD1215">
        <w:t xml:space="preserve"> (Nick Anderson covers higher education for The Washington Post. He has been a writer and editor at The Post since 2005.) “College sexual assault prevention has unlikely model: U.S. service academies” February 11, 2015 </w:t>
      </w:r>
      <w:hyperlink r:id="rId11" w:history="1">
        <w:r w:rsidRPr="00414999">
          <w:rPr>
            <w:rStyle w:val="Hyperlink"/>
          </w:rPr>
          <w:t>https://www.washingtonpost.com/local/education/college-sexual-assault-prevention-has-unlikely-model-us-service-academies/2015/02/11/6c74ab4e-b1f1-11e4-827f-93f454140e2b_story.html?utm_term=.b8cb4b5816b3</w:t>
        </w:r>
        <w:bookmarkEnd w:id="13"/>
      </w:hyperlink>
      <w:r>
        <w:t xml:space="preserve"> </w:t>
      </w:r>
    </w:p>
    <w:p w14:paraId="4A817F8A" w14:textId="77777777" w:rsidR="00C81CD8" w:rsidRDefault="00C81CD8" w:rsidP="00C81CD8">
      <w:pPr>
        <w:pStyle w:val="Evidence"/>
      </w:pPr>
      <w:r>
        <w:t>Colleges scrambling to develop lessons in sexual-assault prevention could glean ideas from what might be considered an unlikely source: the nation’s military service academies. Midshipmen at the U.S. Naval Academy and cadets at the U.S. Military Academy and U.S. Air Force Academy are required to undergo four years of prevention training, far more than the norm on civilian campuses. These undergraduates are hardly typical. The future military officers must follow orders at schools that prize discipline. But the curriculum they absorb — on “bystander intervention,” mutual consent for sexual contact and tricky scenarios involving alcohol, among other topics — is familiar to those who track the growing national campaign against campus sexual violence.</w:t>
      </w:r>
    </w:p>
    <w:p w14:paraId="6506BDEE" w14:textId="77777777" w:rsidR="00C81CD8" w:rsidRDefault="00C81CD8" w:rsidP="00625E5F">
      <w:pPr>
        <w:pStyle w:val="Contention2"/>
        <w:outlineLvl w:val="0"/>
      </w:pPr>
      <w:bookmarkStart w:id="14" w:name="_Toc491708837"/>
      <w:bookmarkStart w:id="15" w:name="_Toc495058466"/>
      <w:r>
        <w:lastRenderedPageBreak/>
        <w:t>Military academies have better prevention program than colleges</w:t>
      </w:r>
      <w:bookmarkEnd w:id="14"/>
      <w:bookmarkEnd w:id="15"/>
      <w:r>
        <w:t xml:space="preserve"> </w:t>
      </w:r>
    </w:p>
    <w:p w14:paraId="4EB13A69" w14:textId="78C223D3" w:rsidR="00C81CD8" w:rsidRPr="002B1C13" w:rsidRDefault="00C81CD8" w:rsidP="00C81CD8">
      <w:pPr>
        <w:pStyle w:val="Citation3"/>
      </w:pPr>
      <w:bookmarkStart w:id="16" w:name="_Toc494265064"/>
      <w:r w:rsidRPr="002B1C13">
        <w:rPr>
          <w:u w:val="single"/>
        </w:rPr>
        <w:t>Allie Bidwell, 2015.</w:t>
      </w:r>
      <w:r w:rsidRPr="002B1C13">
        <w:t xml:space="preserve"> (education reporter for U.S. News &amp; World Report.) “Campus Sexual Assault: More Awareness Hasn't Solved Root Issues” May 20, 2015 </w:t>
      </w:r>
      <w:hyperlink r:id="rId12" w:history="1">
        <w:r w:rsidRPr="00414999">
          <w:rPr>
            <w:rStyle w:val="Hyperlink"/>
          </w:rPr>
          <w:t>https://www.usnews.com/news/articles/2015/05/20/sexual-assault-on-college-campuses-more-awareness-hasnt-solved-underlying-issues</w:t>
        </w:r>
        <w:bookmarkEnd w:id="16"/>
      </w:hyperlink>
      <w:r>
        <w:t xml:space="preserve"> </w:t>
      </w:r>
    </w:p>
    <w:p w14:paraId="001ABE04" w14:textId="7BB34590" w:rsidR="00C81CD8" w:rsidRDefault="00C81CD8" w:rsidP="00C81CD8">
      <w:pPr>
        <w:pStyle w:val="Evidence"/>
      </w:pPr>
      <w:proofErr w:type="spellStart"/>
      <w:r>
        <w:t>Foubert</w:t>
      </w:r>
      <w:proofErr w:type="spellEnd"/>
      <w:r>
        <w:t>, who founded the national sexual assault prevention nonprofit One in Four, says some schools have education and prevention programs that last fewer than 30 minutes while others use online programs that he says are "highly questionable" in terms of their effectiveness. But very few are going far enough with their prevention efforts, he says.</w:t>
      </w:r>
      <w:r w:rsidR="00625E5F">
        <w:t xml:space="preserve"> </w:t>
      </w:r>
      <w:r>
        <w:t xml:space="preserve">Colleges and universities could learn from military academies in taking a more comprehensive approach to prevention efforts, </w:t>
      </w:r>
      <w:proofErr w:type="spellStart"/>
      <w:r>
        <w:t>Foubert</w:t>
      </w:r>
      <w:proofErr w:type="spellEnd"/>
      <w:r>
        <w:t xml:space="preserve"> says. The U.S. Naval Academy, for example, requires all midshipmen to participate in a four-year sexual harassment and assault curriculum, known as Sexual Harassment and Assault Prevention Education, or SHAPE.</w:t>
      </w:r>
    </w:p>
    <w:p w14:paraId="1CF85A33" w14:textId="77777777" w:rsidR="00C81CD8" w:rsidRDefault="00C81CD8" w:rsidP="00625E5F">
      <w:pPr>
        <w:pStyle w:val="Contention1"/>
        <w:outlineLvl w:val="0"/>
      </w:pPr>
      <w:bookmarkStart w:id="17" w:name="_Toc491708838"/>
      <w:bookmarkStart w:id="18" w:name="_Toc495058467"/>
      <w:r>
        <w:t>MINOR REPAIR: Better education &amp; training</w:t>
      </w:r>
      <w:bookmarkEnd w:id="17"/>
      <w:bookmarkEnd w:id="18"/>
    </w:p>
    <w:p w14:paraId="7EA91996" w14:textId="0E3AC09E" w:rsidR="00C81CD8" w:rsidRDefault="00C81CD8" w:rsidP="00C81CD8">
      <w:pPr>
        <w:pStyle w:val="Contention2"/>
      </w:pPr>
      <w:bookmarkStart w:id="19" w:name="_Toc491708839"/>
      <w:bookmarkStart w:id="20" w:name="_Toc495058468"/>
      <w:r>
        <w:t>Link:</w:t>
      </w:r>
      <w:r w:rsidR="00625E5F">
        <w:t xml:space="preserve"> </w:t>
      </w:r>
      <w:r>
        <w:t>The military culture of aggression is the root cause (which AFF doesn’t solve), but they can be re-educated</w:t>
      </w:r>
      <w:bookmarkEnd w:id="19"/>
      <w:bookmarkEnd w:id="20"/>
    </w:p>
    <w:p w14:paraId="38478D86" w14:textId="1F2E6DD2" w:rsidR="00C81CD8" w:rsidRDefault="00C81CD8" w:rsidP="00C81CD8">
      <w:pPr>
        <w:pStyle w:val="Citation3"/>
      </w:pPr>
      <w:bookmarkStart w:id="21" w:name="_Toc494265065"/>
      <w:r w:rsidRPr="00DB2FA3">
        <w:rPr>
          <w:u w:val="single"/>
        </w:rPr>
        <w:t xml:space="preserve">Janine P. </w:t>
      </w:r>
      <w:proofErr w:type="spellStart"/>
      <w:r w:rsidRPr="00DB2FA3">
        <w:rPr>
          <w:u w:val="single"/>
        </w:rPr>
        <w:t>Felsman</w:t>
      </w:r>
      <w:proofErr w:type="spellEnd"/>
      <w:r w:rsidRPr="00DB2FA3">
        <w:rPr>
          <w:u w:val="single"/>
        </w:rPr>
        <w:t xml:space="preserve"> 2014</w:t>
      </w:r>
      <w:r>
        <w:t xml:space="preserve"> (Lieutenant Colonel, Judge Advocate, United States Army; Assistant Professor, Department of Law, United States Military Academy) OHIO STATE JOURNAL OF CRIMINAL LAW “To Support and Defend” against Sexual Misconduct: Calling on Future Military Leaders to Bridge the Cultural Divide” </w:t>
      </w:r>
      <w:hyperlink r:id="rId13" w:history="1">
        <w:r w:rsidRPr="00414999">
          <w:rPr>
            <w:rStyle w:val="Hyperlink"/>
          </w:rPr>
          <w:t>http://moritzlaw.osu.edu/students/groups/osjcl/files/2014/06/3.-Felsman.pdf</w:t>
        </w:r>
        <w:bookmarkEnd w:id="21"/>
      </w:hyperlink>
      <w:r>
        <w:t xml:space="preserve"> </w:t>
      </w:r>
    </w:p>
    <w:p w14:paraId="2C0D153D" w14:textId="77777777" w:rsidR="00C81CD8" w:rsidRDefault="00C81CD8" w:rsidP="00C81CD8">
      <w:pPr>
        <w:pStyle w:val="Evidence"/>
      </w:pPr>
      <w:r w:rsidRPr="00A16D5D">
        <w:rPr>
          <w:noProof/>
          <w:lang w:eastAsia="en-US"/>
        </w:rPr>
        <w:drawing>
          <wp:inline distT="0" distB="0" distL="0" distR="0" wp14:anchorId="6CC62587" wp14:editId="410C3EAE">
            <wp:extent cx="5943600" cy="1085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5943600" cy="1085850"/>
                    </a:xfrm>
                    <a:prstGeom prst="rect">
                      <a:avLst/>
                    </a:prstGeom>
                    <a:noFill/>
                    <a:ln>
                      <a:noFill/>
                    </a:ln>
                  </pic:spPr>
                </pic:pic>
              </a:graphicData>
            </a:graphic>
          </wp:inline>
        </w:drawing>
      </w:r>
    </w:p>
    <w:p w14:paraId="0CF48A8C" w14:textId="55AAF47D" w:rsidR="00C81CD8" w:rsidRDefault="00C81CD8" w:rsidP="00625E5F">
      <w:pPr>
        <w:pStyle w:val="Contention2"/>
        <w:outlineLvl w:val="0"/>
      </w:pPr>
      <w:bookmarkStart w:id="22" w:name="_Toc491708840"/>
      <w:bookmarkStart w:id="23" w:name="_Toc495058469"/>
      <w:r>
        <w:lastRenderedPageBreak/>
        <w:t>The Solution:</w:t>
      </w:r>
      <w:r w:rsidR="00625E5F">
        <w:t xml:space="preserve"> </w:t>
      </w:r>
      <w:r>
        <w:t>Mixed gender training teams</w:t>
      </w:r>
      <w:bookmarkEnd w:id="22"/>
      <w:bookmarkEnd w:id="23"/>
    </w:p>
    <w:p w14:paraId="1C73D7FB" w14:textId="533909B7" w:rsidR="00C81CD8" w:rsidRDefault="00C81CD8" w:rsidP="00C81CD8">
      <w:pPr>
        <w:pStyle w:val="Citation3"/>
      </w:pPr>
      <w:bookmarkStart w:id="24" w:name="_Toc494265066"/>
      <w:r w:rsidRPr="00DB2FA3">
        <w:rPr>
          <w:u w:val="single"/>
        </w:rPr>
        <w:t xml:space="preserve">Janine P. </w:t>
      </w:r>
      <w:proofErr w:type="spellStart"/>
      <w:r w:rsidRPr="00DB2FA3">
        <w:rPr>
          <w:u w:val="single"/>
        </w:rPr>
        <w:t>Felsman</w:t>
      </w:r>
      <w:proofErr w:type="spellEnd"/>
      <w:r w:rsidRPr="00DB2FA3">
        <w:rPr>
          <w:u w:val="single"/>
        </w:rPr>
        <w:t xml:space="preserve"> 2014</w:t>
      </w:r>
      <w:r>
        <w:t xml:space="preserve"> (Lieutenant Colonel, Judge Advocate, United States Army; Assistant Professor, Department of Law, United States Military Academy) OHIO STATE JOURNAL OF CRIMINAL LAW “To Support and Defend” against Sexual Misconduct: Calling on Future Military Leaders to Bridge the Cultural Divide” </w:t>
      </w:r>
      <w:hyperlink r:id="rId15" w:history="1">
        <w:r w:rsidRPr="00414999">
          <w:rPr>
            <w:rStyle w:val="Hyperlink"/>
          </w:rPr>
          <w:t>http://moritzlaw.osu.edu/students/groups/osjcl/files/2014/06/3.-Felsman.pdf</w:t>
        </w:r>
        <w:bookmarkEnd w:id="24"/>
      </w:hyperlink>
      <w:r>
        <w:t xml:space="preserve"> </w:t>
      </w:r>
    </w:p>
    <w:p w14:paraId="233177BA" w14:textId="77777777" w:rsidR="00C81CD8" w:rsidRDefault="00C81CD8" w:rsidP="00C81CD8">
      <w:pPr>
        <w:pStyle w:val="Evidence"/>
      </w:pPr>
      <w:r>
        <w:rPr>
          <w:noProof/>
          <w:lang w:eastAsia="en-US"/>
        </w:rPr>
        <w:drawing>
          <wp:inline distT="0" distB="0" distL="0" distR="0" wp14:anchorId="2F75CE27" wp14:editId="4E368C5E">
            <wp:extent cx="4895850" cy="2943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4895850" cy="2943225"/>
                    </a:xfrm>
                    <a:prstGeom prst="rect">
                      <a:avLst/>
                    </a:prstGeom>
                    <a:noFill/>
                    <a:ln>
                      <a:noFill/>
                    </a:ln>
                  </pic:spPr>
                </pic:pic>
              </a:graphicData>
            </a:graphic>
          </wp:inline>
        </w:drawing>
      </w:r>
    </w:p>
    <w:p w14:paraId="3BCACF3F" w14:textId="77777777" w:rsidR="00C81CD8" w:rsidRDefault="00C81CD8" w:rsidP="00625E5F">
      <w:pPr>
        <w:pStyle w:val="Contention2"/>
        <w:outlineLvl w:val="0"/>
      </w:pPr>
      <w:bookmarkStart w:id="25" w:name="_Toc491708841"/>
      <w:bookmarkStart w:id="26" w:name="_Toc495058470"/>
      <w:r>
        <w:t>More punishments won’t solve – reshaping attitudes will</w:t>
      </w:r>
      <w:bookmarkEnd w:id="25"/>
      <w:bookmarkEnd w:id="26"/>
    </w:p>
    <w:p w14:paraId="6E7D71F6" w14:textId="1697D764" w:rsidR="00C81CD8" w:rsidRDefault="00C81CD8" w:rsidP="00C81CD8">
      <w:pPr>
        <w:pStyle w:val="Citation3"/>
      </w:pPr>
      <w:bookmarkStart w:id="27" w:name="_Toc494265067"/>
      <w:r w:rsidRPr="00DB2FA3">
        <w:rPr>
          <w:u w:val="single"/>
        </w:rPr>
        <w:t xml:space="preserve">Janine P. </w:t>
      </w:r>
      <w:proofErr w:type="spellStart"/>
      <w:r w:rsidRPr="00DB2FA3">
        <w:rPr>
          <w:u w:val="single"/>
        </w:rPr>
        <w:t>Felsman</w:t>
      </w:r>
      <w:proofErr w:type="spellEnd"/>
      <w:r w:rsidRPr="00DB2FA3">
        <w:rPr>
          <w:u w:val="single"/>
        </w:rPr>
        <w:t xml:space="preserve"> 2014</w:t>
      </w:r>
      <w:r>
        <w:t xml:space="preserve"> (Lieutenant Colonel, Judge Advocate, United States Army; Assistant Professor, Department of Law, United States Military Academy) OHIO STATE JOURNAL OF CRIMINAL LAW “To Support and Defend” against Sexual Misconduct: Calling on Future Military Leaders to Bridge the Cultural Divide” </w:t>
      </w:r>
      <w:hyperlink r:id="rId17" w:history="1">
        <w:r w:rsidRPr="00414999">
          <w:rPr>
            <w:rStyle w:val="Hyperlink"/>
          </w:rPr>
          <w:t>http://moritzlaw.osu.edu/students/groups/osjcl/files/2014/06/3.-Felsman.pdf</w:t>
        </w:r>
        <w:bookmarkEnd w:id="27"/>
      </w:hyperlink>
      <w:r>
        <w:t xml:space="preserve"> </w:t>
      </w:r>
    </w:p>
    <w:p w14:paraId="5D89CE8B" w14:textId="77777777" w:rsidR="00C81CD8" w:rsidRDefault="00C81CD8" w:rsidP="00C81CD8">
      <w:pPr>
        <w:pStyle w:val="Evidence"/>
      </w:pPr>
      <w:r>
        <w:rPr>
          <w:noProof/>
          <w:lang w:eastAsia="en-US"/>
        </w:rPr>
        <w:drawing>
          <wp:inline distT="0" distB="0" distL="0" distR="0" wp14:anchorId="2631A264" wp14:editId="592FA30E">
            <wp:extent cx="5295900" cy="15446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5295900" cy="1544638"/>
                    </a:xfrm>
                    <a:prstGeom prst="rect">
                      <a:avLst/>
                    </a:prstGeom>
                    <a:noFill/>
                    <a:ln>
                      <a:noFill/>
                    </a:ln>
                  </pic:spPr>
                </pic:pic>
              </a:graphicData>
            </a:graphic>
          </wp:inline>
        </w:drawing>
      </w:r>
    </w:p>
    <w:p w14:paraId="0AC5A528" w14:textId="77777777" w:rsidR="00C81CD8" w:rsidRDefault="00C81CD8" w:rsidP="00625E5F">
      <w:pPr>
        <w:pStyle w:val="Contention2"/>
        <w:outlineLvl w:val="0"/>
      </w:pPr>
      <w:bookmarkStart w:id="28" w:name="_Toc491708842"/>
      <w:bookmarkStart w:id="29" w:name="_Toc495058471"/>
      <w:r>
        <w:t>Academies just need more training on prevention and awareness</w:t>
      </w:r>
      <w:bookmarkEnd w:id="28"/>
      <w:bookmarkEnd w:id="29"/>
      <w:r>
        <w:t xml:space="preserve"> </w:t>
      </w:r>
    </w:p>
    <w:p w14:paraId="5B5DB045" w14:textId="328D9157" w:rsidR="00C81CD8" w:rsidRPr="001051B2" w:rsidRDefault="00C81CD8" w:rsidP="00C81CD8">
      <w:pPr>
        <w:pStyle w:val="Citation3"/>
      </w:pPr>
      <w:bookmarkStart w:id="30" w:name="_Toc494265068"/>
      <w:r w:rsidRPr="001051B2">
        <w:rPr>
          <w:u w:val="single"/>
        </w:rPr>
        <w:t>Lolita C. Baldor, 2016</w:t>
      </w:r>
      <w:r w:rsidRPr="001051B2">
        <w:t xml:space="preserve"> (Associated Press National Security/Pentagon Reporter.) Reports of sexual assaults spike at military academies January 8, 2016 </w:t>
      </w:r>
      <w:hyperlink r:id="rId19" w:history="1">
        <w:r w:rsidRPr="00414999">
          <w:rPr>
            <w:rStyle w:val="Hyperlink"/>
          </w:rPr>
          <w:t>http://www.chicagotribune.com/news/nationworld/ct-military-academies-sexual-assaults-20160108-story.html</w:t>
        </w:r>
        <w:bookmarkEnd w:id="30"/>
      </w:hyperlink>
      <w:r>
        <w:t xml:space="preserve"> </w:t>
      </w:r>
    </w:p>
    <w:p w14:paraId="34401E82" w14:textId="77777777" w:rsidR="00C81CD8" w:rsidRDefault="00C81CD8" w:rsidP="00C81CD8">
      <w:pPr>
        <w:pStyle w:val="Evidence"/>
      </w:pPr>
      <w:r w:rsidRPr="000A5668">
        <w:t>Senior defense officials said a key recommendation this year is for the academies to put more emphasis on sexual harassment prevention and training, because often harassment leads to assault. Discussions with focus groups and other studies found that while students are very familiar with how to report sexual assaults and how to treat victims, they didn't know as much about what makes up sexual harassment and what to do about it.</w:t>
      </w:r>
    </w:p>
    <w:p w14:paraId="1ADF3A18" w14:textId="77777777" w:rsidR="00C81CD8" w:rsidRDefault="00C81CD8" w:rsidP="00625E5F">
      <w:pPr>
        <w:pStyle w:val="Contention1"/>
        <w:outlineLvl w:val="0"/>
      </w:pPr>
      <w:bookmarkStart w:id="31" w:name="_Toc491708843"/>
      <w:bookmarkStart w:id="32" w:name="_Toc495058472"/>
      <w:r>
        <w:lastRenderedPageBreak/>
        <w:t>HARMS / SIGNIFICANCE</w:t>
      </w:r>
      <w:bookmarkEnd w:id="31"/>
      <w:bookmarkEnd w:id="32"/>
    </w:p>
    <w:p w14:paraId="00C46E88" w14:textId="77777777" w:rsidR="00C81CD8" w:rsidRDefault="00C81CD8" w:rsidP="00625E5F">
      <w:pPr>
        <w:pStyle w:val="Contention1"/>
        <w:outlineLvl w:val="0"/>
      </w:pPr>
      <w:bookmarkStart w:id="33" w:name="_Toc491708844"/>
      <w:bookmarkStart w:id="34" w:name="_Toc495058473"/>
      <w:r>
        <w:t>A/T “Widespread sexual assault at the Academies”</w:t>
      </w:r>
      <w:bookmarkEnd w:id="33"/>
      <w:bookmarkEnd w:id="34"/>
    </w:p>
    <w:p w14:paraId="0AD119A5" w14:textId="77777777" w:rsidR="00C81CD8" w:rsidRDefault="00C81CD8" w:rsidP="00625E5F">
      <w:pPr>
        <w:pStyle w:val="Contention2"/>
        <w:outlineLvl w:val="0"/>
      </w:pPr>
      <w:bookmarkStart w:id="35" w:name="_Toc491708845"/>
      <w:bookmarkStart w:id="36" w:name="_Toc495058474"/>
      <w:r>
        <w:t>Academies showing decreases in sexual assault incidents</w:t>
      </w:r>
      <w:bookmarkEnd w:id="35"/>
      <w:bookmarkEnd w:id="36"/>
    </w:p>
    <w:p w14:paraId="12D1984D" w14:textId="77777777" w:rsidR="00C81CD8" w:rsidRDefault="00C81CD8" w:rsidP="00C81CD8">
      <w:pPr>
        <w:pStyle w:val="Citation3"/>
      </w:pPr>
      <w:bookmarkStart w:id="37" w:name="_Toc494265069"/>
      <w:r w:rsidRPr="00B602D3">
        <w:rPr>
          <w:u w:val="single"/>
        </w:rPr>
        <w:t>Department of Defense, 2016.</w:t>
      </w:r>
      <w:r>
        <w:t xml:space="preserve"> (Press release.)“</w:t>
      </w:r>
      <w:r w:rsidRPr="00B602D3">
        <w:t>Military Academies Making Progress in Ef</w:t>
      </w:r>
      <w:r>
        <w:t xml:space="preserve">forts to Address Sexual Assault” </w:t>
      </w:r>
      <w:r w:rsidRPr="00B602D3">
        <w:t xml:space="preserve">Jan. 8, 2016 </w:t>
      </w:r>
      <w:hyperlink r:id="rId20" w:history="1">
        <w:r w:rsidRPr="00843BB9">
          <w:rPr>
            <w:rStyle w:val="Hyperlink"/>
          </w:rPr>
          <w:t>https://www.defense.gov/News/News-Releases/News-Release-View/Article/641885/military-academies-making-progress-in-efforts-to-address-sexual-assault/</w:t>
        </w:r>
        <w:bookmarkEnd w:id="37"/>
      </w:hyperlink>
    </w:p>
    <w:p w14:paraId="0DCC7A49" w14:textId="4CA06990" w:rsidR="00C81CD8" w:rsidRDefault="00C81CD8" w:rsidP="00C81CD8">
      <w:pPr>
        <w:pStyle w:val="Evidence"/>
      </w:pPr>
      <w:r w:rsidRPr="00B602D3">
        <w:t>Official crime reports only represent a portion of the incidents that occur.</w:t>
      </w:r>
      <w:r w:rsidR="00625E5F">
        <w:t xml:space="preserve"> </w:t>
      </w:r>
      <w:r w:rsidRPr="00B602D3">
        <w:t>Every two years, the department conducts scientific surveys to estimate how many cadets and midshipmen experience sexual assault in a given year.</w:t>
      </w:r>
      <w:r w:rsidR="00625E5F">
        <w:t xml:space="preserve"> </w:t>
      </w:r>
      <w:r w:rsidRPr="00B602D3">
        <w:t>The 2014 survey of cadets and midshipmen showed that rates of sexual assault had decreased significantly for women and trended downward for men.</w:t>
      </w:r>
      <w:r w:rsidR="00625E5F">
        <w:t xml:space="preserve"> </w:t>
      </w:r>
    </w:p>
    <w:p w14:paraId="787BF61B" w14:textId="77777777" w:rsidR="00C81CD8" w:rsidRDefault="00C81CD8" w:rsidP="00625E5F">
      <w:pPr>
        <w:pStyle w:val="Contention2"/>
        <w:outlineLvl w:val="0"/>
      </w:pPr>
      <w:bookmarkStart w:id="38" w:name="_Toc491708846"/>
      <w:bookmarkStart w:id="39" w:name="_Toc495058475"/>
      <w:r>
        <w:t>Dramatic decline in sexual assaults in the military in general and at the academies</w:t>
      </w:r>
      <w:bookmarkEnd w:id="38"/>
      <w:bookmarkEnd w:id="39"/>
    </w:p>
    <w:p w14:paraId="469D591D" w14:textId="6C78281A" w:rsidR="00C81CD8" w:rsidRDefault="00C81CD8" w:rsidP="00C81CD8">
      <w:pPr>
        <w:pStyle w:val="Citation3"/>
      </w:pPr>
      <w:bookmarkStart w:id="40" w:name="_Toc494265070"/>
      <w:r w:rsidRPr="00D14F9E">
        <w:rPr>
          <w:u w:val="single"/>
        </w:rPr>
        <w:t>Lolita C. Baldor, 2015.</w:t>
      </w:r>
      <w:r>
        <w:t xml:space="preserve"> </w:t>
      </w:r>
      <w:r w:rsidRPr="00006EDC">
        <w:t xml:space="preserve">(Associated Press National Security/Pentagon Reporter.) </w:t>
      </w:r>
      <w:r>
        <w:t>“</w:t>
      </w:r>
      <w:r w:rsidRPr="00006EDC">
        <w:t>Fewer reported sex assaults at military academies</w:t>
      </w:r>
      <w:r>
        <w:t xml:space="preserve">” </w:t>
      </w:r>
      <w:r w:rsidRPr="00006EDC">
        <w:t xml:space="preserve">February 11, 2015 </w:t>
      </w:r>
      <w:hyperlink r:id="rId21" w:history="1">
        <w:r w:rsidRPr="00414999">
          <w:rPr>
            <w:rStyle w:val="Hyperlink"/>
          </w:rPr>
          <w:t>http://www.pbs.org/newshour/rundown/fewer-reported-sex-assaults-military-academies/</w:t>
        </w:r>
        <w:bookmarkEnd w:id="40"/>
      </w:hyperlink>
      <w:r>
        <w:t xml:space="preserve"> </w:t>
      </w:r>
    </w:p>
    <w:p w14:paraId="1D7093F7" w14:textId="77777777" w:rsidR="00C81CD8" w:rsidRDefault="00C81CD8" w:rsidP="00C81CD8">
      <w:pPr>
        <w:pStyle w:val="Evidence"/>
      </w:pPr>
      <w:r>
        <w:t>According to the survey, about 8 percent of female students and 1 percent of men said they experienced unwanted sexual contact, compared to 12.4 percent and 2 percent respectively when the questionnaire was last done, in 2012. That represents a decrease of about 200 assault victims, the Pentagon estimated. Army Maj. Gen. Jeffrey Snow, director of the Pentagon’s sexual assault prevention program, said those survey results represented the most dramatic decline in the last 10 years. At West Point, the number of those saying they experience unwanted sexual contact was the lowest ever. And the naval academy cut the 2012 number in half.</w:t>
      </w:r>
    </w:p>
    <w:p w14:paraId="02E929D3" w14:textId="77777777" w:rsidR="00C81CD8" w:rsidRDefault="00C81CD8" w:rsidP="00625E5F">
      <w:pPr>
        <w:pStyle w:val="Contention2"/>
        <w:outlineLvl w:val="0"/>
      </w:pPr>
      <w:bookmarkStart w:id="41" w:name="_Toc491708847"/>
      <w:bookmarkStart w:id="42" w:name="_Toc495058476"/>
      <w:r>
        <w:t>Alternative cause of increase: Willingness to come forward</w:t>
      </w:r>
      <w:bookmarkEnd w:id="41"/>
      <w:bookmarkEnd w:id="42"/>
    </w:p>
    <w:p w14:paraId="45F634E1" w14:textId="6C42D77B" w:rsidR="00C81CD8" w:rsidRPr="001051B2" w:rsidRDefault="00C81CD8" w:rsidP="00C81CD8">
      <w:pPr>
        <w:pStyle w:val="Citation3"/>
      </w:pPr>
      <w:bookmarkStart w:id="43" w:name="_Toc494265071"/>
      <w:r w:rsidRPr="001051B2">
        <w:rPr>
          <w:u w:val="single"/>
        </w:rPr>
        <w:t>Lolita C. Baldor, 2016</w:t>
      </w:r>
      <w:r w:rsidRPr="001051B2">
        <w:t xml:space="preserve"> (Associated Press National Security/Pentagon Reporter.) Reports of sexual assaults spike at military academies January 8, 2016 </w:t>
      </w:r>
      <w:hyperlink r:id="rId22" w:history="1">
        <w:r w:rsidRPr="00414999">
          <w:rPr>
            <w:rStyle w:val="Hyperlink"/>
          </w:rPr>
          <w:t>http://www.chicagotribune.com/news/nationworld/ct-military-academies-sexual-assaults-20160108-story.html</w:t>
        </w:r>
        <w:bookmarkEnd w:id="43"/>
      </w:hyperlink>
      <w:r>
        <w:t xml:space="preserve"> </w:t>
      </w:r>
    </w:p>
    <w:p w14:paraId="1157828C" w14:textId="77777777" w:rsidR="00C81CD8" w:rsidRDefault="00C81CD8" w:rsidP="00C81CD8">
      <w:pPr>
        <w:pStyle w:val="Evidence"/>
      </w:pPr>
      <w:r w:rsidRPr="00DB7149">
        <w:t>But the dramatic increases raise nagging questions about whether criminal assaults and harassment are on the rise or if the numbers actually reflect a growing willingness of victims to come forward.</w:t>
      </w:r>
    </w:p>
    <w:p w14:paraId="6537E111" w14:textId="77777777" w:rsidR="00C81CD8" w:rsidRDefault="00C81CD8" w:rsidP="00625E5F">
      <w:pPr>
        <w:pStyle w:val="Contention2"/>
        <w:outlineLvl w:val="0"/>
      </w:pPr>
      <w:bookmarkStart w:id="44" w:name="_Toc491708848"/>
      <w:bookmarkStart w:id="45" w:name="_Toc495058477"/>
      <w:r>
        <w:t>Fewer students experienced sexual assault</w:t>
      </w:r>
      <w:bookmarkEnd w:id="44"/>
      <w:bookmarkEnd w:id="45"/>
    </w:p>
    <w:p w14:paraId="2BC22976" w14:textId="4A6F284A" w:rsidR="00C81CD8" w:rsidRPr="001051B2" w:rsidRDefault="00C81CD8" w:rsidP="00C81CD8">
      <w:pPr>
        <w:pStyle w:val="Citation3"/>
      </w:pPr>
      <w:bookmarkStart w:id="46" w:name="_Toc494265072"/>
      <w:r w:rsidRPr="001051B2">
        <w:rPr>
          <w:u w:val="single"/>
        </w:rPr>
        <w:t>Lolita C. Baldor, 2016</w:t>
      </w:r>
      <w:r w:rsidRPr="001051B2">
        <w:t xml:space="preserve"> (Associated Press National Security/Pentagon Reporter.) Reports of sexual assaults spike at military academies January 8, 2016 </w:t>
      </w:r>
      <w:hyperlink r:id="rId23" w:history="1">
        <w:r w:rsidRPr="00414999">
          <w:rPr>
            <w:rStyle w:val="Hyperlink"/>
          </w:rPr>
          <w:t>http://www.chicagotribune.com/news/nationworld/ct-military-academies-sexual-assaults-20160108-story.html</w:t>
        </w:r>
        <w:bookmarkEnd w:id="46"/>
      </w:hyperlink>
      <w:r>
        <w:t xml:space="preserve"> </w:t>
      </w:r>
    </w:p>
    <w:p w14:paraId="52BD5701" w14:textId="77777777" w:rsidR="00C81CD8" w:rsidRDefault="00C81CD8" w:rsidP="00C81CD8">
      <w:pPr>
        <w:pStyle w:val="Evidence"/>
      </w:pPr>
      <w:r w:rsidRPr="006A2B9E">
        <w:rPr>
          <w:u w:val="single"/>
        </w:rPr>
        <w:t>An anonymous survey of military academy students during the 2013-14 school year showed that fewer students said they had experienced unwanted sexual contact than in previous years.</w:t>
      </w:r>
      <w:r w:rsidRPr="001051B2">
        <w:t xml:space="preserve"> Unwanted contact ranges from inappropriate touching to rape. The surveys are done every other year, so there wasn't one accompanying this latest report. </w:t>
      </w:r>
    </w:p>
    <w:p w14:paraId="44BF919D" w14:textId="77777777" w:rsidR="00C81CD8" w:rsidRDefault="00C81CD8" w:rsidP="00625E5F">
      <w:pPr>
        <w:pStyle w:val="Contention1"/>
        <w:outlineLvl w:val="0"/>
      </w:pPr>
      <w:bookmarkStart w:id="47" w:name="_Toc491708849"/>
      <w:bookmarkStart w:id="48" w:name="_Toc495058478"/>
      <w:r>
        <w:t>A/T “Military impacted by bad behavior at the Academies”</w:t>
      </w:r>
      <w:bookmarkEnd w:id="47"/>
      <w:bookmarkEnd w:id="48"/>
    </w:p>
    <w:p w14:paraId="0441FC1F" w14:textId="77777777" w:rsidR="00C81CD8" w:rsidRDefault="00C81CD8" w:rsidP="00625E5F">
      <w:pPr>
        <w:pStyle w:val="Contention2"/>
        <w:outlineLvl w:val="0"/>
      </w:pPr>
      <w:bookmarkStart w:id="49" w:name="_Toc491708850"/>
      <w:bookmarkStart w:id="50" w:name="_Toc495058479"/>
      <w:r>
        <w:t>Drop in assaults in military, even though victims are more willing to come forward</w:t>
      </w:r>
      <w:bookmarkEnd w:id="49"/>
      <w:bookmarkEnd w:id="50"/>
    </w:p>
    <w:p w14:paraId="7271DAB2" w14:textId="012C532C" w:rsidR="00C81CD8" w:rsidRDefault="00C81CD8" w:rsidP="00C81CD8">
      <w:pPr>
        <w:pStyle w:val="Citation3"/>
      </w:pPr>
      <w:bookmarkStart w:id="51" w:name="_Toc494265073"/>
      <w:r w:rsidRPr="0071745E">
        <w:rPr>
          <w:u w:val="single"/>
        </w:rPr>
        <w:t xml:space="preserve">Sig Christenson and Bill </w:t>
      </w:r>
      <w:proofErr w:type="spellStart"/>
      <w:r w:rsidRPr="0071745E">
        <w:rPr>
          <w:u w:val="single"/>
        </w:rPr>
        <w:t>Lambrecht</w:t>
      </w:r>
      <w:proofErr w:type="spellEnd"/>
      <w:r w:rsidRPr="0071745E">
        <w:rPr>
          <w:u w:val="single"/>
        </w:rPr>
        <w:t>, 2017.</w:t>
      </w:r>
      <w:r>
        <w:t xml:space="preserve"> (Christenson: </w:t>
      </w:r>
      <w:r w:rsidRPr="0071745E">
        <w:t xml:space="preserve">Senior writer covering the military for the San Antonio Express-News with more than 3,100 stories in 20 years at the paper. </w:t>
      </w:r>
      <w:proofErr w:type="spellStart"/>
      <w:r>
        <w:t>Lambrecht</w:t>
      </w:r>
      <w:proofErr w:type="spellEnd"/>
      <w:r>
        <w:t xml:space="preserve">: </w:t>
      </w:r>
      <w:r w:rsidRPr="0071745E">
        <w:t xml:space="preserve">Investigative Reporter </w:t>
      </w:r>
      <w:r>
        <w:t>for multiple papers.) “</w:t>
      </w:r>
      <w:r w:rsidRPr="00712557">
        <w:t>Military sexual assaults decrease, but convictions remain low</w:t>
      </w:r>
      <w:r>
        <w:t>”</w:t>
      </w:r>
      <w:r w:rsidRPr="0071745E">
        <w:t xml:space="preserve"> May 5, 2017</w:t>
      </w:r>
      <w:r w:rsidR="00625E5F">
        <w:t xml:space="preserve"> </w:t>
      </w:r>
      <w:hyperlink r:id="rId24" w:history="1">
        <w:r w:rsidRPr="00843BB9">
          <w:rPr>
            <w:rStyle w:val="Hyperlink"/>
          </w:rPr>
          <w:t>http://www.expressnews.com/news/local/article/Military-sexual-assaults-fall-but-so-do-11118558.php</w:t>
        </w:r>
        <w:bookmarkEnd w:id="51"/>
      </w:hyperlink>
    </w:p>
    <w:p w14:paraId="14DFC9AA" w14:textId="77777777" w:rsidR="00C81CD8" w:rsidRDefault="00C81CD8" w:rsidP="00C81CD8">
      <w:pPr>
        <w:pStyle w:val="Evidence"/>
      </w:pPr>
      <w:r w:rsidRPr="00712557">
        <w:t>The Pentagon’s latest sexual assault numbers show both a drop in the estimated number of attacks over the past four years and a rise in victims’ willingness to tell authorities about the crimes.</w:t>
      </w:r>
    </w:p>
    <w:p w14:paraId="684840EB" w14:textId="77777777" w:rsidR="00C81CD8" w:rsidRDefault="00C81CD8" w:rsidP="00625E5F">
      <w:pPr>
        <w:pStyle w:val="Contention2"/>
        <w:outlineLvl w:val="0"/>
      </w:pPr>
      <w:bookmarkStart w:id="52" w:name="_Toc491708851"/>
      <w:bookmarkStart w:id="53" w:name="_Toc495058480"/>
      <w:r>
        <w:lastRenderedPageBreak/>
        <w:t>Drop in military assault cases, while percentage who say they report it has tripled</w:t>
      </w:r>
      <w:bookmarkEnd w:id="52"/>
      <w:bookmarkEnd w:id="53"/>
    </w:p>
    <w:p w14:paraId="36EF601F" w14:textId="5FE3EFB6" w:rsidR="00C81CD8" w:rsidRDefault="00C81CD8" w:rsidP="00C81CD8">
      <w:pPr>
        <w:pStyle w:val="Citation3"/>
      </w:pPr>
      <w:bookmarkStart w:id="54" w:name="_Toc494265074"/>
      <w:r w:rsidRPr="0071745E">
        <w:rPr>
          <w:u w:val="single"/>
        </w:rPr>
        <w:t xml:space="preserve">Sig Christenson and Bill </w:t>
      </w:r>
      <w:proofErr w:type="spellStart"/>
      <w:r w:rsidRPr="0071745E">
        <w:rPr>
          <w:u w:val="single"/>
        </w:rPr>
        <w:t>Lambrecht</w:t>
      </w:r>
      <w:proofErr w:type="spellEnd"/>
      <w:r w:rsidRPr="0071745E">
        <w:rPr>
          <w:u w:val="single"/>
        </w:rPr>
        <w:t>, 2017.</w:t>
      </w:r>
      <w:r>
        <w:t xml:space="preserve"> (Christenson: </w:t>
      </w:r>
      <w:r w:rsidRPr="0071745E">
        <w:t xml:space="preserve">Senior writer covering the military for the San Antonio Express-News with more than 3,100 stories in 20 years at the paper. </w:t>
      </w:r>
      <w:proofErr w:type="spellStart"/>
      <w:r>
        <w:t>Lambrecht</w:t>
      </w:r>
      <w:proofErr w:type="spellEnd"/>
      <w:r>
        <w:t xml:space="preserve">: </w:t>
      </w:r>
      <w:r w:rsidRPr="0071745E">
        <w:t xml:space="preserve">Investigative Reporter </w:t>
      </w:r>
      <w:r>
        <w:t>for multiple papers.) “</w:t>
      </w:r>
      <w:r w:rsidRPr="00712557">
        <w:t>Military sexual assaults decrease, but convictions remain low</w:t>
      </w:r>
      <w:r>
        <w:t>”</w:t>
      </w:r>
      <w:r w:rsidRPr="0071745E">
        <w:t xml:space="preserve"> May 5, 2017</w:t>
      </w:r>
      <w:r w:rsidR="00625E5F">
        <w:t xml:space="preserve"> </w:t>
      </w:r>
      <w:hyperlink r:id="rId25" w:history="1">
        <w:r w:rsidRPr="00843BB9">
          <w:rPr>
            <w:rStyle w:val="Hyperlink"/>
          </w:rPr>
          <w:t>http://www.expressnews.com/news/local/article/Military-sexual-assaults-fall-but-so-do-11118558.php</w:t>
        </w:r>
        <w:bookmarkEnd w:id="54"/>
      </w:hyperlink>
    </w:p>
    <w:p w14:paraId="18475C8E" w14:textId="77777777" w:rsidR="00C81CD8" w:rsidRDefault="00C81CD8" w:rsidP="00C81CD8">
      <w:pPr>
        <w:pStyle w:val="Evidence"/>
      </w:pPr>
      <w:r>
        <w:t>The estimated total of troops in all services who were assaulted, based on a biennial survey, dropped to 14,900, from 26,000 in 2012. But the percentage of victims who say they reported it has almost tripled since 2007. The trend suggests that the military is getting closer to realizing its goal of persuading all victims to report the crimes, said Rear Adm. Ann Burkhardt, the head of the Pentagon’s Sexual Assault Prevention and Response Office.</w:t>
      </w:r>
    </w:p>
    <w:p w14:paraId="04B67E85" w14:textId="77777777" w:rsidR="00C81CD8" w:rsidRDefault="00C81CD8" w:rsidP="00625E5F">
      <w:pPr>
        <w:pStyle w:val="Contention1"/>
        <w:outlineLvl w:val="0"/>
      </w:pPr>
      <w:bookmarkStart w:id="55" w:name="_Toc491708852"/>
      <w:bookmarkStart w:id="56" w:name="_Toc495058481"/>
      <w:r>
        <w:t>SOLVENCY</w:t>
      </w:r>
      <w:bookmarkEnd w:id="55"/>
      <w:bookmarkEnd w:id="56"/>
    </w:p>
    <w:p w14:paraId="68205A01" w14:textId="77777777" w:rsidR="00C81CD8" w:rsidRDefault="00C81CD8" w:rsidP="00C81CD8">
      <w:pPr>
        <w:pStyle w:val="Contention1"/>
        <w:numPr>
          <w:ilvl w:val="0"/>
          <w:numId w:val="36"/>
        </w:numPr>
      </w:pPr>
      <w:r>
        <w:t xml:space="preserve"> </w:t>
      </w:r>
      <w:bookmarkStart w:id="57" w:name="_Toc491708853"/>
      <w:bookmarkStart w:id="58" w:name="_Toc495058482"/>
      <w:proofErr w:type="spellStart"/>
      <w:r>
        <w:t>Clery</w:t>
      </w:r>
      <w:proofErr w:type="spellEnd"/>
      <w:r>
        <w:t xml:space="preserve"> Act doesn’t accomplish much</w:t>
      </w:r>
      <w:bookmarkEnd w:id="57"/>
      <w:bookmarkEnd w:id="58"/>
    </w:p>
    <w:p w14:paraId="3C29C037" w14:textId="77777777" w:rsidR="00C81CD8" w:rsidRDefault="00C81CD8" w:rsidP="00C81CD8">
      <w:pPr>
        <w:pStyle w:val="Contention2"/>
      </w:pPr>
      <w:bookmarkStart w:id="59" w:name="_Toc491708854"/>
      <w:bookmarkStart w:id="60" w:name="_Toc495058483"/>
      <w:r>
        <w:t xml:space="preserve">Nobody cares about </w:t>
      </w:r>
      <w:proofErr w:type="spellStart"/>
      <w:r>
        <w:t>Clery</w:t>
      </w:r>
      <w:proofErr w:type="spellEnd"/>
      <w:r>
        <w:t xml:space="preserve"> Act crime statistical reports, which is good because the numbers are bogus anyway</w:t>
      </w:r>
      <w:bookmarkEnd w:id="59"/>
      <w:bookmarkEnd w:id="60"/>
    </w:p>
    <w:p w14:paraId="28BFCE61" w14:textId="61799A3E" w:rsidR="00C81CD8" w:rsidRDefault="00C81CD8" w:rsidP="00C81CD8">
      <w:pPr>
        <w:pStyle w:val="Citation3"/>
      </w:pPr>
      <w:bookmarkStart w:id="61" w:name="_Toc494265075"/>
      <w:r w:rsidRPr="00D05E7A">
        <w:rPr>
          <w:u w:val="single"/>
        </w:rPr>
        <w:t xml:space="preserve">George </w:t>
      </w:r>
      <w:proofErr w:type="spellStart"/>
      <w:r w:rsidRPr="00D05E7A">
        <w:rPr>
          <w:u w:val="single"/>
        </w:rPr>
        <w:t>Leef</w:t>
      </w:r>
      <w:proofErr w:type="spellEnd"/>
      <w:r w:rsidRPr="00D05E7A">
        <w:rPr>
          <w:u w:val="single"/>
        </w:rPr>
        <w:t xml:space="preserve">, 2014. </w:t>
      </w:r>
      <w:r>
        <w:t xml:space="preserve">(Forbes contributor who writes about Government intervention in Education. He </w:t>
      </w:r>
      <w:r w:rsidRPr="00D05E7A">
        <w:t>work</w:t>
      </w:r>
      <w:r>
        <w:t>s</w:t>
      </w:r>
      <w:r w:rsidRPr="00D05E7A">
        <w:t xml:space="preserve"> at the John W. Pope Center for Higher Education Policy, a think tank that takes a critical view of higher education.</w:t>
      </w:r>
      <w:r>
        <w:t>)</w:t>
      </w:r>
      <w:r w:rsidRPr="00D05E7A">
        <w:t xml:space="preserve"> </w:t>
      </w:r>
      <w:r>
        <w:t>“</w:t>
      </w:r>
      <w:r w:rsidRPr="00D05E7A">
        <w:t xml:space="preserve">The </w:t>
      </w:r>
      <w:proofErr w:type="spellStart"/>
      <w:r w:rsidRPr="00D05E7A">
        <w:t>Clery</w:t>
      </w:r>
      <w:proofErr w:type="spellEnd"/>
      <w:r w:rsidRPr="00D05E7A">
        <w:t xml:space="preserve"> Act: Greater Campus Safety, Or Just Greater Cost?</w:t>
      </w:r>
      <w:r>
        <w:t xml:space="preserve">” </w:t>
      </w:r>
      <w:r w:rsidRPr="00D05E7A">
        <w:t xml:space="preserve">Aug 20, 2014 </w:t>
      </w:r>
      <w:hyperlink r:id="rId26" w:anchor="1171f12e355c" w:history="1">
        <w:r w:rsidRPr="00414999">
          <w:rPr>
            <w:rStyle w:val="Hyperlink"/>
          </w:rPr>
          <w:t>https://www.forbes.com/sites/georgeleef/2014/08/20/the-clery-act-greater-campus-safety-or-just-greater-cost/#1171f12e355c</w:t>
        </w:r>
        <w:bookmarkEnd w:id="61"/>
      </w:hyperlink>
      <w:r>
        <w:t xml:space="preserve"> </w:t>
      </w:r>
    </w:p>
    <w:p w14:paraId="615D3541" w14:textId="7607C1A3" w:rsidR="00C81CD8" w:rsidRDefault="00C81CD8" w:rsidP="00C81CD8">
      <w:pPr>
        <w:pStyle w:val="Evidence"/>
      </w:pPr>
      <w:r w:rsidRPr="00D05E7A">
        <w:t>Assume that the student believes that variations in safety among the schools under consideration are important enough to warrant investigation. (That assumption puts him into a small mino</w:t>
      </w:r>
      <w:r>
        <w:t xml:space="preserve">rity, by the way. Sara </w:t>
      </w:r>
      <w:proofErr w:type="spellStart"/>
      <w:r>
        <w:t>Lipka’s</w:t>
      </w:r>
      <w:proofErr w:type="spellEnd"/>
      <w:r>
        <w:t> </w:t>
      </w:r>
      <w:r w:rsidRPr="00D05E7A">
        <w:t xml:space="preserve">2009 Chronicle of Higher Education article on the </w:t>
      </w:r>
      <w:proofErr w:type="spellStart"/>
      <w:r w:rsidRPr="00D05E7A">
        <w:t>Clery</w:t>
      </w:r>
      <w:proofErr w:type="spellEnd"/>
      <w:r w:rsidRPr="00D05E7A">
        <w:t xml:space="preserve"> Act shows that few people pay any attention to the reports.) How to compare the reports? </w:t>
      </w:r>
      <w:proofErr w:type="spellStart"/>
      <w:r w:rsidRPr="00D05E7A">
        <w:t>Lipka</w:t>
      </w:r>
      <w:proofErr w:type="spellEnd"/>
      <w:r w:rsidRPr="00D05E7A">
        <w:t xml:space="preserve"> explains why doing so is very problematic. “The reports include total crimes, not rates. Higher numbers may be a result of more-regular police patrols. And, as at UC-Davis, creating an environment where students feel comfortable reporting crimes also tends to raise the tallies.” Therefore, it would be a mistake to assume that the school with a lower number of reported crimes is necessarily safer.</w:t>
      </w:r>
    </w:p>
    <w:p w14:paraId="4FD0EC88" w14:textId="77777777" w:rsidR="00C81CD8" w:rsidRDefault="00C81CD8" w:rsidP="00C81CD8">
      <w:pPr>
        <w:pStyle w:val="Contention1"/>
        <w:numPr>
          <w:ilvl w:val="0"/>
          <w:numId w:val="36"/>
        </w:numPr>
      </w:pPr>
      <w:bookmarkStart w:id="62" w:name="_Toc491708855"/>
      <w:bookmarkStart w:id="63" w:name="_Toc495058484"/>
      <w:r>
        <w:t>Title IX doesn’t reduce assaults</w:t>
      </w:r>
      <w:bookmarkEnd w:id="62"/>
      <w:bookmarkEnd w:id="63"/>
    </w:p>
    <w:p w14:paraId="1D0F0928" w14:textId="77777777" w:rsidR="00C81CD8" w:rsidRDefault="00C81CD8" w:rsidP="00C81CD8">
      <w:pPr>
        <w:pStyle w:val="Contention2"/>
      </w:pPr>
      <w:bookmarkStart w:id="64" w:name="_Toc491708856"/>
      <w:bookmarkStart w:id="65" w:name="_Toc495058485"/>
      <w:r>
        <w:t>20% or more of women at civilian colleges (where Title IX already applies) report being victimized</w:t>
      </w:r>
      <w:bookmarkEnd w:id="64"/>
      <w:bookmarkEnd w:id="65"/>
    </w:p>
    <w:p w14:paraId="64DEFEA6" w14:textId="666D0386" w:rsidR="00C81CD8" w:rsidRDefault="00C81CD8" w:rsidP="00C81CD8">
      <w:pPr>
        <w:pStyle w:val="Citation3"/>
      </w:pPr>
      <w:bookmarkStart w:id="66" w:name="_Toc494265076"/>
      <w:r w:rsidRPr="00DB2FA3">
        <w:rPr>
          <w:u w:val="single"/>
        </w:rPr>
        <w:t xml:space="preserve">Janine P. </w:t>
      </w:r>
      <w:proofErr w:type="spellStart"/>
      <w:r w:rsidRPr="00DB2FA3">
        <w:rPr>
          <w:u w:val="single"/>
        </w:rPr>
        <w:t>Felsman</w:t>
      </w:r>
      <w:proofErr w:type="spellEnd"/>
      <w:r w:rsidRPr="00DB2FA3">
        <w:rPr>
          <w:u w:val="single"/>
        </w:rPr>
        <w:t xml:space="preserve"> 2014</w:t>
      </w:r>
      <w:r>
        <w:t xml:space="preserve"> (Lieutenant Colonel, Judge Advocate, United States Army; Assistant Professor, Department of Law, United States Military Academy) OHIO STATE JOURNAL OF CRIMINAL LAW “To Support and Defend” against Sexual Misconduct: Calling on Future Military Leaders to Bridge the Cultural Divide” </w:t>
      </w:r>
      <w:hyperlink r:id="rId27" w:history="1">
        <w:r w:rsidRPr="00414999">
          <w:rPr>
            <w:rStyle w:val="Hyperlink"/>
          </w:rPr>
          <w:t>http://moritzlaw.osu.edu/students/groups/osjcl/files/2014/06/3.-Felsman.pdf</w:t>
        </w:r>
        <w:bookmarkEnd w:id="66"/>
      </w:hyperlink>
      <w:r>
        <w:t xml:space="preserve"> </w:t>
      </w:r>
    </w:p>
    <w:p w14:paraId="59DC0C35" w14:textId="77777777" w:rsidR="00C81CD8" w:rsidRDefault="00C81CD8" w:rsidP="00C81CD8">
      <w:pPr>
        <w:pStyle w:val="Evidence"/>
      </w:pPr>
      <w:r>
        <w:rPr>
          <w:noProof/>
          <w:lang w:eastAsia="en-US"/>
        </w:rPr>
        <w:drawing>
          <wp:inline distT="0" distB="0" distL="0" distR="0" wp14:anchorId="138F29EE" wp14:editId="76483AC4">
            <wp:extent cx="4838700" cy="1333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a:ext>
                      </a:extLst>
                    </a:blip>
                    <a:srcRect/>
                    <a:stretch>
                      <a:fillRect/>
                    </a:stretch>
                  </pic:blipFill>
                  <pic:spPr bwMode="auto">
                    <a:xfrm>
                      <a:off x="0" y="0"/>
                      <a:ext cx="4838700" cy="1333500"/>
                    </a:xfrm>
                    <a:prstGeom prst="rect">
                      <a:avLst/>
                    </a:prstGeom>
                    <a:noFill/>
                    <a:ln>
                      <a:noFill/>
                    </a:ln>
                  </pic:spPr>
                </pic:pic>
              </a:graphicData>
            </a:graphic>
          </wp:inline>
        </w:drawing>
      </w:r>
    </w:p>
    <w:p w14:paraId="69CD284A" w14:textId="53255BFB" w:rsidR="00C81CD8" w:rsidRDefault="00C81CD8" w:rsidP="00625E5F">
      <w:pPr>
        <w:pStyle w:val="Contention2"/>
        <w:outlineLvl w:val="0"/>
      </w:pPr>
      <w:bookmarkStart w:id="67" w:name="_Toc491708857"/>
      <w:bookmarkStart w:id="68" w:name="_Toc495058486"/>
      <w:r>
        <w:lastRenderedPageBreak/>
        <w:t>Assault cases are going up at all colleges (where Title IX already applies).</w:t>
      </w:r>
      <w:r w:rsidR="00625E5F">
        <w:t xml:space="preserve"> </w:t>
      </w:r>
      <w:r>
        <w:t>Why isn’t it reducing them?</w:t>
      </w:r>
      <w:bookmarkEnd w:id="67"/>
      <w:bookmarkEnd w:id="68"/>
    </w:p>
    <w:p w14:paraId="7E8F9351" w14:textId="77777777" w:rsidR="00C81CD8" w:rsidRPr="000549D8" w:rsidRDefault="00C81CD8" w:rsidP="00C81CD8">
      <w:pPr>
        <w:pStyle w:val="Citation3"/>
      </w:pPr>
      <w:bookmarkStart w:id="69" w:name="_Toc494265077"/>
      <w:r w:rsidRPr="000549D8">
        <w:rPr>
          <w:u w:val="single"/>
        </w:rPr>
        <w:t xml:space="preserve">Allie Bidwell, 2015. </w:t>
      </w:r>
      <w:r w:rsidRPr="000549D8">
        <w:t>(education reporter for U.S. News &amp; World Report.) “College Sexual Violence Complaints Up 1,000 Percent in 5 Years” Ma</w:t>
      </w:r>
      <w:r w:rsidRPr="00A5460F">
        <w:t xml:space="preserve">y 5, 2015 </w:t>
      </w:r>
      <w:hyperlink r:id="rId29" w:history="1">
        <w:r w:rsidRPr="00A5460F">
          <w:rPr>
            <w:rStyle w:val="Hyperlink"/>
          </w:rPr>
          <w:t>https://www.usnews.com/news/blogs/data-mine/2015/05/05/college-title-ix-sexual-violence-complaints-increase-more-than-1-000-percent-in-5-years</w:t>
        </w:r>
        <w:bookmarkEnd w:id="69"/>
      </w:hyperlink>
    </w:p>
    <w:p w14:paraId="651394F7" w14:textId="77777777" w:rsidR="00C81CD8" w:rsidRDefault="00C81CD8" w:rsidP="00C81CD8">
      <w:pPr>
        <w:pStyle w:val="Evidence"/>
      </w:pPr>
      <w:r>
        <w:t xml:space="preserve">The data also show that the number of forcible sex offenses reported to the department nearly doubled from 3,264 in 2009 to 6,016 in 2014. Colleges and universities that receive federal student aid are required under the </w:t>
      </w:r>
      <w:proofErr w:type="spellStart"/>
      <w:r>
        <w:t>Clery</w:t>
      </w:r>
      <w:proofErr w:type="spellEnd"/>
      <w:r>
        <w:t xml:space="preserve"> Act to report crime statistics annually to the department, and make them available to current and potential students and employees. </w:t>
      </w:r>
    </w:p>
    <w:p w14:paraId="3B46C264" w14:textId="77777777" w:rsidR="00C81CD8" w:rsidRDefault="00C81CD8" w:rsidP="00625E5F">
      <w:pPr>
        <w:pStyle w:val="Contention2"/>
        <w:outlineLvl w:val="0"/>
      </w:pPr>
      <w:bookmarkStart w:id="70" w:name="_Toc491708858"/>
      <w:bookmarkStart w:id="71" w:name="_Toc495058487"/>
      <w:r>
        <w:t>No reduction in sexual assault over the last 20 years at all colleges (where Title IX already applies)</w:t>
      </w:r>
      <w:bookmarkEnd w:id="70"/>
      <w:bookmarkEnd w:id="71"/>
    </w:p>
    <w:p w14:paraId="249C3711" w14:textId="32AE12C1" w:rsidR="00C81CD8" w:rsidRPr="00A5460F" w:rsidRDefault="00C81CD8" w:rsidP="00C81CD8">
      <w:pPr>
        <w:pStyle w:val="Citation3"/>
      </w:pPr>
      <w:bookmarkStart w:id="72" w:name="_Toc494265078"/>
      <w:r w:rsidRPr="00A5460F">
        <w:rPr>
          <w:u w:val="single"/>
        </w:rPr>
        <w:t>Lindsey Cook, 2014.</w:t>
      </w:r>
      <w:r w:rsidRPr="00A5460F">
        <w:t xml:space="preserve"> (Lindsey Cook is the data editor for news at U.S. News &amp; World Report.) </w:t>
      </w:r>
      <w:r>
        <w:t>“</w:t>
      </w:r>
      <w:r w:rsidRPr="00A5460F">
        <w:t>Student Vic</w:t>
      </w:r>
      <w:r>
        <w:t>tims Less Likely to Report Rape”</w:t>
      </w:r>
      <w:r w:rsidRPr="00A5460F">
        <w:t xml:space="preserve"> Dec. 12, 2014. </w:t>
      </w:r>
      <w:hyperlink r:id="rId30" w:history="1">
        <w:r w:rsidRPr="00414999">
          <w:rPr>
            <w:rStyle w:val="Hyperlink"/>
          </w:rPr>
          <w:t>https://www.usnews.com/news/blogs/data-mine/2014/12/12/student-victims-less-likely-to-report-rape</w:t>
        </w:r>
        <w:bookmarkEnd w:id="72"/>
      </w:hyperlink>
      <w:r>
        <w:t xml:space="preserve"> </w:t>
      </w:r>
    </w:p>
    <w:p w14:paraId="17F95E9F" w14:textId="77777777" w:rsidR="00C81CD8" w:rsidRDefault="00C81CD8" w:rsidP="00C81CD8">
      <w:pPr>
        <w:pStyle w:val="Evidence"/>
      </w:pPr>
      <w:r w:rsidRPr="00A5460F">
        <w:t>Although rates of sexual assault have varied some over the years – hitting a peak in 1999-2000 and lows in 2005-2007 and 2012-2013 – the current rates aren't statistically different from 1997 rates for young women, whether they were students or non-students. </w:t>
      </w:r>
    </w:p>
    <w:p w14:paraId="54AFAC43" w14:textId="6839E2DC" w:rsidR="00C81CD8" w:rsidRDefault="00C81CD8" w:rsidP="00C81CD8">
      <w:pPr>
        <w:pStyle w:val="Contention2"/>
      </w:pPr>
      <w:bookmarkStart w:id="73" w:name="_Toc491708859"/>
      <w:bookmarkStart w:id="74" w:name="_Toc495058488"/>
      <w:r>
        <w:t>1 in 5 women victimized on campuses.</w:t>
      </w:r>
      <w:r w:rsidR="00625E5F">
        <w:t xml:space="preserve"> </w:t>
      </w:r>
      <w:r>
        <w:t>Proves Title IX is broken</w:t>
      </w:r>
      <w:bookmarkEnd w:id="73"/>
      <w:bookmarkEnd w:id="74"/>
    </w:p>
    <w:p w14:paraId="72707083" w14:textId="076605B0" w:rsidR="00C81CD8" w:rsidRPr="00324242" w:rsidRDefault="00C81CD8" w:rsidP="00C81CD8">
      <w:pPr>
        <w:pStyle w:val="Citation3"/>
      </w:pPr>
      <w:bookmarkStart w:id="75" w:name="_Toc494265079"/>
      <w:r w:rsidRPr="00324242">
        <w:rPr>
          <w:u w:val="single"/>
        </w:rPr>
        <w:t>S. Daniel Carter, 2017.</w:t>
      </w:r>
      <w:r w:rsidRPr="00324242">
        <w:t xml:space="preserve"> (Campus Security Consultant for Huffington Post) “The U.S. Department Of Education Must Not Be Allowed To Roll-Back Progress On Tackling Campus Sexual Violence Under Title IX” 06/17/2017, Updated Jun 19, 2017</w:t>
      </w:r>
      <w:r w:rsidR="00625E5F">
        <w:t xml:space="preserve"> </w:t>
      </w:r>
      <w:hyperlink r:id="rId31" w:history="1">
        <w:r w:rsidRPr="00324242">
          <w:rPr>
            <w:rStyle w:val="Hyperlink"/>
          </w:rPr>
          <w:t>http://www.huffingtonpost.com/entry/the-us-department-of-education-must-not-be-allowed_us_594569cde4b0d188d027fef3</w:t>
        </w:r>
        <w:bookmarkEnd w:id="75"/>
      </w:hyperlink>
    </w:p>
    <w:p w14:paraId="5E993A30" w14:textId="77777777" w:rsidR="00C81CD8" w:rsidRDefault="00C81CD8" w:rsidP="00C81CD8">
      <w:pPr>
        <w:pStyle w:val="Evidence"/>
      </w:pPr>
      <w:r w:rsidRPr="00A5460F">
        <w:t>Sexual violence in our nation’s college and university campus communities is a significant challenge. This is no myth or hoax. Numerous scientific studies going back at least thirty years have documented that between one-in-five and one-in-four women will be victimized over their time in college. There has long been a framework under federal law, Title IX which prohibits gender discrimination in access to educational opportunities, to address sexual harassment and violence, but it is, and has been broken. We owe our students better, we owe them a safe learning environment, and we owe it to taxpayers who support education to ensure that investment isn’t diminished by the negative impact of sexual violence.</w:t>
      </w:r>
    </w:p>
    <w:p w14:paraId="375A3328" w14:textId="77777777" w:rsidR="00C81CD8" w:rsidRDefault="00C81CD8" w:rsidP="00C81CD8">
      <w:pPr>
        <w:pStyle w:val="Contention1"/>
        <w:numPr>
          <w:ilvl w:val="0"/>
          <w:numId w:val="36"/>
        </w:numPr>
      </w:pPr>
      <w:r>
        <w:t xml:space="preserve"> </w:t>
      </w:r>
      <w:bookmarkStart w:id="76" w:name="_Toc491708860"/>
      <w:bookmarkStart w:id="77" w:name="_Toc495058489"/>
      <w:r>
        <w:t>Title IX is slow, backlogged and inefficient</w:t>
      </w:r>
      <w:bookmarkEnd w:id="76"/>
      <w:bookmarkEnd w:id="77"/>
    </w:p>
    <w:p w14:paraId="1A6958B4" w14:textId="77777777" w:rsidR="00C81CD8" w:rsidRDefault="00C81CD8" w:rsidP="00625E5F">
      <w:pPr>
        <w:pStyle w:val="Contention2"/>
        <w:outlineLvl w:val="0"/>
      </w:pPr>
      <w:bookmarkStart w:id="78" w:name="_Toc491708861"/>
      <w:bookmarkStart w:id="79" w:name="_Toc495058490"/>
      <w:r>
        <w:t>Caseload increased, closure takes longer.</w:t>
      </w:r>
      <w:bookmarkEnd w:id="78"/>
      <w:bookmarkEnd w:id="79"/>
      <w:r>
        <w:t xml:space="preserve"> </w:t>
      </w:r>
    </w:p>
    <w:p w14:paraId="567CBCB1" w14:textId="77777777" w:rsidR="00C81CD8" w:rsidRPr="000549D8" w:rsidRDefault="00C81CD8" w:rsidP="00C81CD8">
      <w:pPr>
        <w:pStyle w:val="Citation3"/>
      </w:pPr>
      <w:bookmarkStart w:id="80" w:name="_Toc494265080"/>
      <w:r w:rsidRPr="000549D8">
        <w:rPr>
          <w:u w:val="single"/>
        </w:rPr>
        <w:t xml:space="preserve">Allie Bidwell, 2015. </w:t>
      </w:r>
      <w:r w:rsidRPr="000549D8">
        <w:t>(Allie Bidwell is an education reporter for U.S. News &amp; World Report.) “College Sexual Violence Complaints Up 1,000 Percent in 5 Years” Ma</w:t>
      </w:r>
      <w:r w:rsidRPr="00A5460F">
        <w:t xml:space="preserve">y 5, 2015 </w:t>
      </w:r>
      <w:hyperlink r:id="rId32" w:history="1">
        <w:r w:rsidRPr="00A5460F">
          <w:rPr>
            <w:rStyle w:val="Hyperlink"/>
          </w:rPr>
          <w:t>https://www.usnews.com/news/blogs/data-mine/2015/05/05/college-title-ix-sexual-violence-complaints-increase-more-than-1-000-percent-in-5-years</w:t>
        </w:r>
        <w:bookmarkEnd w:id="80"/>
      </w:hyperlink>
    </w:p>
    <w:p w14:paraId="0A5FC133" w14:textId="77777777" w:rsidR="00C81CD8" w:rsidRDefault="00C81CD8" w:rsidP="00C81CD8">
      <w:pPr>
        <w:pStyle w:val="Evidence"/>
      </w:pPr>
      <w:r w:rsidRPr="000549D8">
        <w:t xml:space="preserve">Sens. Barbara Boxer of California, Kirsten Gillibrand of New York and Tim </w:t>
      </w:r>
      <w:proofErr w:type="spellStart"/>
      <w:r w:rsidRPr="000549D8">
        <w:t>Kaine</w:t>
      </w:r>
      <w:proofErr w:type="spellEnd"/>
      <w:r w:rsidRPr="000549D8">
        <w:t xml:space="preserve"> of Virginia released data the department's Office for Civil Rights provided in response to letters the senators sent asking for greater transparency. The data show the number of sexual violence complaints at colleges and universities increased from nine in fiscal year 2009 to 102 in fiscal year 2014 – a jump of more than 1,000 percent. Meanwhile, the average length of time it takes the office to investigate cases that result in "substantive closures" – as opposed to those resulting in "findings of no violation or insufficient evidence," or another outcome – more than tripled, from 379 days to 1,469 days.</w:t>
      </w:r>
    </w:p>
    <w:p w14:paraId="16836E6A" w14:textId="77777777" w:rsidR="00C81CD8" w:rsidRDefault="00C81CD8" w:rsidP="00625E5F">
      <w:pPr>
        <w:pStyle w:val="Contention2"/>
        <w:outlineLvl w:val="0"/>
      </w:pPr>
      <w:bookmarkStart w:id="81" w:name="_Toc491708862"/>
      <w:bookmarkStart w:id="82" w:name="_Toc495058491"/>
      <w:r>
        <w:lastRenderedPageBreak/>
        <w:t>OCR (Office of Civil Rights, federal agency that handles the complaints) is already overloaded</w:t>
      </w:r>
      <w:bookmarkEnd w:id="81"/>
      <w:bookmarkEnd w:id="82"/>
      <w:r>
        <w:t xml:space="preserve"> </w:t>
      </w:r>
    </w:p>
    <w:p w14:paraId="4B2F846A" w14:textId="77777777" w:rsidR="00C81CD8" w:rsidRPr="000549D8" w:rsidRDefault="00C81CD8" w:rsidP="00C81CD8">
      <w:pPr>
        <w:pStyle w:val="Citation3"/>
      </w:pPr>
      <w:bookmarkStart w:id="83" w:name="_Toc494265081"/>
      <w:r w:rsidRPr="000549D8">
        <w:rPr>
          <w:u w:val="single"/>
        </w:rPr>
        <w:t xml:space="preserve">Allie Bidwell, 2015. </w:t>
      </w:r>
      <w:r w:rsidRPr="000549D8">
        <w:t>(Allie Bidwell is an education reporter for U.S. News &amp; World Report.) “College Sexual Violence Complaints Up 1,000 Percent in 5 Years” Ma</w:t>
      </w:r>
      <w:r w:rsidRPr="00A5460F">
        <w:t xml:space="preserve">y 5, 2015 </w:t>
      </w:r>
      <w:hyperlink r:id="rId33" w:history="1">
        <w:r w:rsidRPr="00A5460F">
          <w:rPr>
            <w:rStyle w:val="Hyperlink"/>
          </w:rPr>
          <w:t>https://www.usnews.com/news/blogs/data-mine/2015/05/05/college-title-ix-sexual-violence-complaints-increase-more-than-1-000-percent-in-5-years</w:t>
        </w:r>
        <w:bookmarkEnd w:id="83"/>
      </w:hyperlink>
    </w:p>
    <w:p w14:paraId="78F7C147" w14:textId="77777777" w:rsidR="00C81CD8" w:rsidRDefault="00C81CD8" w:rsidP="00C81CD8">
      <w:pPr>
        <w:pStyle w:val="Evidence"/>
      </w:pPr>
      <w:r w:rsidRPr="000549D8">
        <w:t>But the Office for Civil Rights – which also handles complaints about other types of discrimination based on race, color, national origin, age and disability – has been attempting to do more with less. In an annual report released last week, the office highlighted the strain on its workforce as the number of complaints has increased. In total, the office received 9,989 complaints in 2014 with 544 full-time staff members – about 15 percent below its staffing level in 2005 and more than 50 percent below its staffing level in 1980. The complaint totals include those based on other types of discrimination, as well as those from elementary and secondary schools. </w:t>
      </w:r>
    </w:p>
    <w:p w14:paraId="53BEBAC6" w14:textId="77777777" w:rsidR="00C81CD8" w:rsidRDefault="00C81CD8" w:rsidP="00625E5F">
      <w:pPr>
        <w:pStyle w:val="Contention2"/>
        <w:outlineLvl w:val="0"/>
      </w:pPr>
      <w:bookmarkStart w:id="84" w:name="_Toc491708863"/>
      <w:bookmarkStart w:id="85" w:name="_Toc495058492"/>
      <w:r>
        <w:t>Department of Education lacks resources needed.</w:t>
      </w:r>
      <w:bookmarkEnd w:id="84"/>
      <w:bookmarkEnd w:id="85"/>
      <w:r>
        <w:t xml:space="preserve"> </w:t>
      </w:r>
    </w:p>
    <w:p w14:paraId="5710330B" w14:textId="0A8854B9" w:rsidR="00C81CD8" w:rsidRPr="000549D8" w:rsidRDefault="00C81CD8" w:rsidP="00C81CD8">
      <w:pPr>
        <w:pStyle w:val="Citation3"/>
      </w:pPr>
      <w:bookmarkStart w:id="86" w:name="_Toc494265082"/>
      <w:r w:rsidRPr="000549D8">
        <w:rPr>
          <w:u w:val="single"/>
        </w:rPr>
        <w:t xml:space="preserve">Allie Bidwell, 2015. </w:t>
      </w:r>
      <w:r w:rsidRPr="000549D8">
        <w:t>(education reporter for U.S. News &amp; World Report.) “College Sexual Violence Complaints Up 1,000 Percent in 5 Years” Ma</w:t>
      </w:r>
      <w:r w:rsidRPr="00A5460F">
        <w:t xml:space="preserve">y 5, 2015 </w:t>
      </w:r>
      <w:hyperlink r:id="rId34" w:history="1">
        <w:r w:rsidRPr="00A5460F">
          <w:rPr>
            <w:rStyle w:val="Hyperlink"/>
          </w:rPr>
          <w:t>https://www.usnews.com/news/blogs/data-mine/2015/05/05/college-title-ix-sexual-violence-complaints-increase-more-than-1-000-percent-in-5-years</w:t>
        </w:r>
        <w:bookmarkEnd w:id="86"/>
      </w:hyperlink>
      <w:r>
        <w:rPr>
          <w:rStyle w:val="Hyperlink"/>
        </w:rPr>
        <w:t xml:space="preserve"> </w:t>
      </w:r>
    </w:p>
    <w:p w14:paraId="2383032A" w14:textId="77777777" w:rsidR="00C81CD8" w:rsidRDefault="00C81CD8" w:rsidP="00C81CD8">
      <w:pPr>
        <w:pStyle w:val="Evidence"/>
      </w:pPr>
      <w:r>
        <w:t xml:space="preserve"> “</w:t>
      </w:r>
      <w:r w:rsidRPr="000549D8">
        <w:t xml:space="preserve">These figures still don’t reflect even conservative estimates of the actual incidence of sexual assault and rape on campuses, and still </w:t>
      </w:r>
      <w:r w:rsidRPr="00F84F33">
        <w:rPr>
          <w:u w:val="single"/>
        </w:rPr>
        <w:t>the Department of Education lacks the resources to promptly investigate the few complaints against schools that are filed," </w:t>
      </w:r>
      <w:r>
        <w:rPr>
          <w:u w:val="single"/>
        </w:rPr>
        <w:t>[</w:t>
      </w:r>
      <w:r w:rsidRPr="00F84F33">
        <w:t xml:space="preserve">New York Senator Kirsten] </w:t>
      </w:r>
      <w:r w:rsidRPr="00F84F33">
        <w:rPr>
          <w:u w:val="single"/>
        </w:rPr>
        <w:t>Gillibrand said in a statement. "This data is the latest example of why we need to flip the incentives so that schools properly address the problem of sexual assault on their campuses, and make sure the Department of Education has the funding it needs to enforce the laws, review complaints and help prevent campus sexual assault</w:t>
      </w:r>
      <w:r w:rsidRPr="000549D8">
        <w:t>."</w:t>
      </w:r>
    </w:p>
    <w:p w14:paraId="741D37C0" w14:textId="77777777" w:rsidR="00C81CD8" w:rsidRDefault="00C81CD8" w:rsidP="00625E5F">
      <w:pPr>
        <w:pStyle w:val="Contention2"/>
        <w:outlineLvl w:val="0"/>
      </w:pPr>
      <w:bookmarkStart w:id="87" w:name="_Toc491708864"/>
      <w:bookmarkStart w:id="88" w:name="_Toc495058493"/>
      <w:r>
        <w:t>OCR investigations taking average 1.7 years and many take 3-6 years</w:t>
      </w:r>
      <w:bookmarkEnd w:id="87"/>
      <w:bookmarkEnd w:id="88"/>
    </w:p>
    <w:p w14:paraId="1FF0A442" w14:textId="1F089DE9" w:rsidR="00C81CD8" w:rsidRPr="00324242" w:rsidRDefault="00C81CD8" w:rsidP="00C81CD8">
      <w:pPr>
        <w:pStyle w:val="Citation3"/>
      </w:pPr>
      <w:bookmarkStart w:id="89" w:name="_Toc494265083"/>
      <w:r w:rsidRPr="00324242">
        <w:rPr>
          <w:u w:val="single"/>
        </w:rPr>
        <w:t>S. Daniel Carter, 2017.</w:t>
      </w:r>
      <w:r w:rsidRPr="00324242">
        <w:t xml:space="preserve"> (Campus Security Consultant for Huffington Post) “The U.S. Department Of Education Must Not Be Allowed To Roll-Back Progress On Tackling Campus Sexual Violence Under Title IX” 06/17/2017, Updated Jun 19, 2017</w:t>
      </w:r>
      <w:r w:rsidR="00625E5F">
        <w:t xml:space="preserve"> </w:t>
      </w:r>
      <w:hyperlink r:id="rId35" w:history="1">
        <w:r w:rsidRPr="00324242">
          <w:rPr>
            <w:rStyle w:val="Hyperlink"/>
          </w:rPr>
          <w:t>http://www.huffingtonpost.com/entry/the-us-department-of-education-must-not-be-allowed_us_594569cde4b0d188d027fef3</w:t>
        </w:r>
        <w:bookmarkEnd w:id="89"/>
      </w:hyperlink>
    </w:p>
    <w:p w14:paraId="6DDA33D8" w14:textId="77777777" w:rsidR="00C81CD8" w:rsidRDefault="00C81CD8" w:rsidP="00C81CD8">
      <w:pPr>
        <w:pStyle w:val="Evidence"/>
      </w:pPr>
      <w:r w:rsidRPr="00324242">
        <w:t>According to the Chronicle of Higher Education’s Title IX Tracker, since enforcement was stepped-up in 2011 “the government has conducted 399 investigations of colleges for possibly mishandling reports of sexual violence.” Of those “62 cases have been resolved and 337 remain open.” The average case duration is 1.7 years, not the 180 days recommended by OCR, and many cases are open over 3 years with some up to 6 years. Often the students who initiated or were involved in any investigation have left campus by then receiving no justice.</w:t>
      </w:r>
    </w:p>
    <w:p w14:paraId="6703C453" w14:textId="77777777" w:rsidR="00C81CD8" w:rsidRDefault="00C81CD8" w:rsidP="00625E5F">
      <w:pPr>
        <w:pStyle w:val="Contention2"/>
        <w:outlineLvl w:val="0"/>
      </w:pPr>
      <w:bookmarkStart w:id="90" w:name="_Toc491708865"/>
      <w:bookmarkStart w:id="91" w:name="_Toc495058494"/>
      <w:r>
        <w:t>OCR backlog</w:t>
      </w:r>
      <w:bookmarkEnd w:id="90"/>
      <w:bookmarkEnd w:id="91"/>
      <w:r>
        <w:t xml:space="preserve"> </w:t>
      </w:r>
    </w:p>
    <w:p w14:paraId="168FA2DC" w14:textId="69B79F58" w:rsidR="00C81CD8" w:rsidRPr="00324242" w:rsidRDefault="00C81CD8" w:rsidP="00C81CD8">
      <w:pPr>
        <w:pStyle w:val="Citation3"/>
      </w:pPr>
      <w:bookmarkStart w:id="92" w:name="_Toc494265084"/>
      <w:r w:rsidRPr="00324242">
        <w:rPr>
          <w:u w:val="single"/>
        </w:rPr>
        <w:t>S. Daniel Carter, 2017.</w:t>
      </w:r>
      <w:r w:rsidRPr="00324242">
        <w:t xml:space="preserve"> (Campus Security Consultant for Huffington Post) “The U.S. Department Of Education Must Not Be Allowed To Roll-Back Progress On Tackling Campus Sexual Violence Under Title IX” 06/17/2017, Updated Jun 19, 2017</w:t>
      </w:r>
      <w:r w:rsidR="00625E5F">
        <w:t xml:space="preserve"> </w:t>
      </w:r>
      <w:hyperlink r:id="rId36" w:history="1">
        <w:r w:rsidRPr="00324242">
          <w:rPr>
            <w:rStyle w:val="Hyperlink"/>
          </w:rPr>
          <w:t>http://www.huffingtonpost.com/entry/the-us-department-of-education-must-not-be-allowed_us_594569cde4b0d188d027fef3</w:t>
        </w:r>
        <w:bookmarkEnd w:id="92"/>
      </w:hyperlink>
    </w:p>
    <w:p w14:paraId="1F678B52" w14:textId="77777777" w:rsidR="00C81CD8" w:rsidRDefault="00C81CD8" w:rsidP="00C81CD8">
      <w:pPr>
        <w:pStyle w:val="Evidence"/>
      </w:pPr>
      <w:r w:rsidRPr="00324242">
        <w:t>The Trump Administration then inherited this problem. “In OCR, processing times have skyrocketed in recent years and the case backlog has exploded,” the U.S. Department of Education (ED) said in a statement. “Justice delayed is justice denied, and justice for many complainants has been denied for too long.” This is a sentiment echoed by many Title IX complainants, but how this is corrected is at least as important as recognizing the problem. The Obama Administration failed to do either effectively acting like the driver of a car obliviously about to drive off a cliff hoping for a hand to pluck them out of the sky before they crashed into the ground below, and it does not seem like the Trump Administration will be aspiring to get to the root of the problem either.</w:t>
      </w:r>
    </w:p>
    <w:p w14:paraId="62588182" w14:textId="77777777" w:rsidR="00C81CD8" w:rsidRDefault="00C81CD8" w:rsidP="00625E5F">
      <w:pPr>
        <w:pStyle w:val="Contention2"/>
        <w:outlineLvl w:val="0"/>
      </w:pPr>
      <w:bookmarkStart w:id="93" w:name="_Toc491708866"/>
      <w:bookmarkStart w:id="94" w:name="_Toc495058495"/>
      <w:r>
        <w:lastRenderedPageBreak/>
        <w:t>Justice denied under OCR – systemic flaws and backlog</w:t>
      </w:r>
      <w:bookmarkEnd w:id="93"/>
      <w:bookmarkEnd w:id="94"/>
    </w:p>
    <w:p w14:paraId="786D4552" w14:textId="0859FB44" w:rsidR="00C81CD8" w:rsidRPr="00324242" w:rsidRDefault="00C81CD8" w:rsidP="00C81CD8">
      <w:pPr>
        <w:pStyle w:val="Citation3"/>
      </w:pPr>
      <w:bookmarkStart w:id="95" w:name="_Toc494265085"/>
      <w:r w:rsidRPr="00324242">
        <w:rPr>
          <w:u w:val="single"/>
        </w:rPr>
        <w:t>S. Daniel Carter, 2017.</w:t>
      </w:r>
      <w:r w:rsidRPr="00324242">
        <w:t xml:space="preserve"> (Campus Security Consultant for Huffington Post) “The U.S. Department Of Education Must Not Be Allowed To Roll-Back Progress On Tackling Campus Sexual Violence Under Title IX” 06/17/2017, Updated Jun 19, 2017</w:t>
      </w:r>
      <w:r w:rsidR="00625E5F">
        <w:t xml:space="preserve"> </w:t>
      </w:r>
      <w:hyperlink r:id="rId37" w:history="1">
        <w:r w:rsidRPr="00324242">
          <w:rPr>
            <w:rStyle w:val="Hyperlink"/>
          </w:rPr>
          <w:t>http://www.huffingtonpost.com/entry/the-us-department-of-education-must-not-be-allowed_us_594569cde4b0d188d027fef3</w:t>
        </w:r>
        <w:bookmarkEnd w:id="95"/>
      </w:hyperlink>
    </w:p>
    <w:p w14:paraId="1309469D" w14:textId="77777777" w:rsidR="00C81CD8" w:rsidRDefault="00C81CD8" w:rsidP="00C81CD8">
      <w:pPr>
        <w:pStyle w:val="Evidence"/>
      </w:pPr>
      <w:r w:rsidRPr="00324242">
        <w:t xml:space="preserve">As recently reported by </w:t>
      </w:r>
      <w:proofErr w:type="spellStart"/>
      <w:r w:rsidRPr="00324242">
        <w:t>ProPublica</w:t>
      </w:r>
      <w:proofErr w:type="spellEnd"/>
      <w:r w:rsidRPr="00324242">
        <w:t xml:space="preserve"> and The New York Times, OCR, under the leadership of Candice E. Jackson, the acting head of the office, is planning to address this backlog by scaling back the scope of their reviews. “There is no longer an artificial requirement to collect several years of data when many complaints can be adequately addressed much more efficiently and quickly,” they said in the official statement. In simpler terms this means OCR won’t be looking at broken systems and how to fix them, only the injustices reported by a single complainant. While this may expedite justice for individual complainants, it will fall back to a system that continued to allow systemic flaws to deny justice. We have come too far to allow this to happen, and meeting both needs must not be considered mutually exclusive.</w:t>
      </w:r>
    </w:p>
    <w:p w14:paraId="65E6B732" w14:textId="77777777" w:rsidR="00C81CD8" w:rsidRDefault="00C81CD8" w:rsidP="00625E5F">
      <w:pPr>
        <w:pStyle w:val="Contention2"/>
        <w:outlineLvl w:val="0"/>
      </w:pPr>
      <w:bookmarkStart w:id="96" w:name="_Toc491708867"/>
      <w:bookmarkStart w:id="97" w:name="_Toc495058496"/>
      <w:r>
        <w:t>OCR doesn’t have enough funding to enforce Title IX and Trump wants to cut it even more</w:t>
      </w:r>
      <w:bookmarkEnd w:id="96"/>
      <w:bookmarkEnd w:id="97"/>
    </w:p>
    <w:p w14:paraId="5F0EE1EA" w14:textId="1906AAD6" w:rsidR="00C81CD8" w:rsidRPr="00324242" w:rsidRDefault="00C81CD8" w:rsidP="00C81CD8">
      <w:pPr>
        <w:pStyle w:val="Citation3"/>
      </w:pPr>
      <w:bookmarkStart w:id="98" w:name="_Toc494265086"/>
      <w:r w:rsidRPr="00324242">
        <w:rPr>
          <w:u w:val="single"/>
        </w:rPr>
        <w:t>S. Daniel Carter, 2017.</w:t>
      </w:r>
      <w:r w:rsidRPr="00324242">
        <w:t xml:space="preserve"> (Campus Security Consultant for Huffington Post) “The U.S. Department Of Education Must Not Be Allowed To Roll-Back Progress On Tackling Campus Sexual Violence Under Title IX” 06/17/2017, Updated Jun 19, 2017</w:t>
      </w:r>
      <w:r w:rsidR="00625E5F">
        <w:t xml:space="preserve"> </w:t>
      </w:r>
      <w:hyperlink r:id="rId38" w:history="1">
        <w:r w:rsidRPr="00324242">
          <w:rPr>
            <w:rStyle w:val="Hyperlink"/>
          </w:rPr>
          <w:t>http://www.huffingtonpost.com/entry/the-us-department-of-education-must-not-be-allowed_us_594569cde4b0d188d027fef3</w:t>
        </w:r>
        <w:bookmarkEnd w:id="98"/>
      </w:hyperlink>
    </w:p>
    <w:p w14:paraId="58FDA54C" w14:textId="77777777" w:rsidR="00C81CD8" w:rsidRDefault="00C81CD8" w:rsidP="00C81CD8">
      <w:pPr>
        <w:pStyle w:val="Evidence"/>
      </w:pPr>
      <w:r w:rsidRPr="00324242">
        <w:t>A bi-partisan group of U.S. Senators, headed by Kirsten Gillibrand (D-NY) and Dean Heller (R-NV) stepped forward with part of the solution last year bolstering a request from the Obama Administration. They sought to appropriate “at least $137.7 million” for OCR in Fiscal Year 2017 “to be used in part for the investigation and enforcement of Title IX.” This did not happen and OCR funding was kept level at $107 million. The Trump Administration’s proposed budget, however, would slightly reduce overall funding to under this amount, and would cut the personnel budget by $4 million from $68 million to $56 million.</w:t>
      </w:r>
    </w:p>
    <w:p w14:paraId="15BB45E7" w14:textId="7E870326" w:rsidR="00C81CD8" w:rsidRDefault="00C81CD8" w:rsidP="00C81CD8">
      <w:pPr>
        <w:pStyle w:val="Contention1"/>
        <w:numPr>
          <w:ilvl w:val="0"/>
          <w:numId w:val="36"/>
        </w:numPr>
      </w:pPr>
      <w:r>
        <w:t xml:space="preserve"> </w:t>
      </w:r>
      <w:bookmarkStart w:id="99" w:name="_Toc491708868"/>
      <w:bookmarkStart w:id="100" w:name="_Toc495058497"/>
      <w:r>
        <w:t>Victims don’t report (even at colleges that already have Title IX)</w:t>
      </w:r>
      <w:bookmarkEnd w:id="99"/>
      <w:bookmarkEnd w:id="100"/>
    </w:p>
    <w:p w14:paraId="4C757AF8" w14:textId="77777777" w:rsidR="00C81CD8" w:rsidRDefault="00C81CD8" w:rsidP="00C81CD8">
      <w:pPr>
        <w:pStyle w:val="Contention2"/>
      </w:pPr>
      <w:bookmarkStart w:id="101" w:name="_Toc491708869"/>
      <w:bookmarkStart w:id="102" w:name="_Toc495058498"/>
      <w:r>
        <w:t>80% of incidents go unreported (at colleges where Title IX already applies)</w:t>
      </w:r>
      <w:bookmarkEnd w:id="101"/>
      <w:bookmarkEnd w:id="102"/>
    </w:p>
    <w:p w14:paraId="51FB63F2" w14:textId="45277608" w:rsidR="00C81CD8" w:rsidRPr="00A5460F" w:rsidRDefault="00C81CD8" w:rsidP="00C81CD8">
      <w:pPr>
        <w:pStyle w:val="Citation3"/>
      </w:pPr>
      <w:bookmarkStart w:id="103" w:name="_Toc494265087"/>
      <w:r w:rsidRPr="00A5460F">
        <w:rPr>
          <w:u w:val="single"/>
        </w:rPr>
        <w:t>Lindsey Cook, 2014.</w:t>
      </w:r>
      <w:r w:rsidRPr="00A5460F">
        <w:t xml:space="preserve"> (Lindsey Cook is the data editor for news at U.S. News &amp; World Report.) </w:t>
      </w:r>
      <w:r>
        <w:t>“</w:t>
      </w:r>
      <w:r w:rsidRPr="00A5460F">
        <w:t>Student Vic</w:t>
      </w:r>
      <w:r>
        <w:t>tims Less Likely to Report Rape”</w:t>
      </w:r>
      <w:r w:rsidRPr="00A5460F">
        <w:t xml:space="preserve"> Dec. 12, 2014. </w:t>
      </w:r>
      <w:hyperlink r:id="rId39" w:history="1">
        <w:r w:rsidRPr="00414999">
          <w:rPr>
            <w:rStyle w:val="Hyperlink"/>
          </w:rPr>
          <w:t>https://www.usnews.com/news/blogs/data-mine/2014/12/12/student-victims-less-likely-to-report-rape</w:t>
        </w:r>
        <w:bookmarkEnd w:id="103"/>
      </w:hyperlink>
      <w:r>
        <w:t xml:space="preserve"> </w:t>
      </w:r>
    </w:p>
    <w:p w14:paraId="34360B50" w14:textId="77777777" w:rsidR="00C81CD8" w:rsidRDefault="00C81CD8" w:rsidP="00C81CD8">
      <w:pPr>
        <w:pStyle w:val="Evidence"/>
      </w:pPr>
      <w:r w:rsidRPr="00BC5F53">
        <w:rPr>
          <w:u w:val="single"/>
        </w:rPr>
        <w:t>The Obama administration also has focused debate on the issue by releasing the names of dozens of colleges undergoing federal inquiries into their handling of sexual assault cases,</w:t>
      </w:r>
      <w:r>
        <w:t> and through the launch of the "It's On Us" campaign. The data underscore the need for a change in attitudes toward rape and sexual assault. </w:t>
      </w:r>
      <w:r w:rsidRPr="00BC5F53">
        <w:rPr>
          <w:u w:val="single"/>
        </w:rPr>
        <w:t>Out of the 80 percent of incidents that went unreported, 26 percent of respondents said they didn't report because it was a personal matter, according to the report. Another 20 percent didn't report for fear of reprisal, and another 12 percent because it wasn't "important enough to respondent.</w:t>
      </w:r>
      <w:r>
        <w:t>"</w:t>
      </w:r>
    </w:p>
    <w:p w14:paraId="185CD215" w14:textId="77777777" w:rsidR="00C81CD8" w:rsidRPr="00631585" w:rsidRDefault="00C81CD8" w:rsidP="00625E5F">
      <w:pPr>
        <w:pStyle w:val="Contention2"/>
        <w:outlineLvl w:val="0"/>
      </w:pPr>
      <w:bookmarkStart w:id="104" w:name="_Toc491708870"/>
      <w:bookmarkStart w:id="105" w:name="_Toc495058499"/>
      <w:r>
        <w:t xml:space="preserve">Reporting process intimidating and </w:t>
      </w:r>
      <w:proofErr w:type="spellStart"/>
      <w:r>
        <w:t>retraumatizing</w:t>
      </w:r>
      <w:bookmarkEnd w:id="104"/>
      <w:bookmarkEnd w:id="105"/>
      <w:proofErr w:type="spellEnd"/>
      <w:r>
        <w:t xml:space="preserve"> </w:t>
      </w:r>
    </w:p>
    <w:p w14:paraId="3BF43730" w14:textId="3ADA176B" w:rsidR="00C81CD8" w:rsidRPr="00550D2D" w:rsidRDefault="00C81CD8" w:rsidP="00C81CD8">
      <w:pPr>
        <w:pStyle w:val="Citation3"/>
      </w:pPr>
      <w:bookmarkStart w:id="106" w:name="_Toc494265088"/>
      <w:r w:rsidRPr="00550D2D">
        <w:rPr>
          <w:u w:val="single"/>
        </w:rPr>
        <w:t>Ariel Schwartz, 2016.</w:t>
      </w:r>
      <w:r w:rsidRPr="00550D2D">
        <w:t xml:space="preserve"> (Ariel Schwartz is the Deputy Editor for Innovation at Business Insider.) “A genius 'Tinder-like' platform could help stop sexual assaults on college campuses” Apr. 27, 2016 </w:t>
      </w:r>
      <w:hyperlink r:id="rId40" w:history="1">
        <w:r w:rsidRPr="00414999">
          <w:rPr>
            <w:rStyle w:val="Hyperlink"/>
          </w:rPr>
          <w:t>http://www.businessinsider.com/callisto-could-stop-sexual-assaults-on-college-campuses-2016-4</w:t>
        </w:r>
        <w:bookmarkEnd w:id="106"/>
      </w:hyperlink>
      <w:r>
        <w:t xml:space="preserve"> </w:t>
      </w:r>
    </w:p>
    <w:p w14:paraId="22F5F1D3" w14:textId="77777777" w:rsidR="00C81CD8" w:rsidRDefault="00C81CD8" w:rsidP="00C81CD8">
      <w:pPr>
        <w:pStyle w:val="Evidence"/>
      </w:pPr>
      <w:r w:rsidRPr="00550D2D">
        <w:t xml:space="preserve">One out of five women in the U.S. reports having been sexually assaulted. When Jessica Ladd was a college student, she joined their ranks. Ladd dutifully went through the reporting process, but ultimately felt that it was needlessly intimidating and </w:t>
      </w:r>
      <w:proofErr w:type="spellStart"/>
      <w:r w:rsidRPr="00550D2D">
        <w:t>retraumatizing</w:t>
      </w:r>
      <w:proofErr w:type="spellEnd"/>
      <w:r w:rsidRPr="00550D2D">
        <w:t>. She came out of the experience wishing she had never reported at all.</w:t>
      </w:r>
    </w:p>
    <w:p w14:paraId="504AE6C5" w14:textId="77777777" w:rsidR="00C81CD8" w:rsidRDefault="00C81CD8" w:rsidP="00625E5F">
      <w:pPr>
        <w:pStyle w:val="Contention1"/>
        <w:outlineLvl w:val="0"/>
      </w:pPr>
      <w:bookmarkStart w:id="107" w:name="_Toc491708871"/>
      <w:bookmarkStart w:id="108" w:name="_Toc495058500"/>
      <w:r>
        <w:lastRenderedPageBreak/>
        <w:t>DISADVANTAGES</w:t>
      </w:r>
      <w:bookmarkEnd w:id="107"/>
      <w:bookmarkEnd w:id="108"/>
    </w:p>
    <w:p w14:paraId="6483F978" w14:textId="77777777" w:rsidR="00C81CD8" w:rsidRPr="007D2BC4" w:rsidRDefault="00C81CD8" w:rsidP="00625E5F">
      <w:pPr>
        <w:pStyle w:val="Contention1"/>
        <w:outlineLvl w:val="0"/>
      </w:pPr>
      <w:bookmarkStart w:id="109" w:name="_Toc491708872"/>
      <w:bookmarkStart w:id="110" w:name="_Toc495058501"/>
      <w:r w:rsidRPr="007D2BC4">
        <w:t xml:space="preserve">1. </w:t>
      </w:r>
      <w:r>
        <w:t>Dampening Free Speech</w:t>
      </w:r>
      <w:bookmarkEnd w:id="109"/>
      <w:bookmarkEnd w:id="110"/>
    </w:p>
    <w:p w14:paraId="36064BA2" w14:textId="77777777" w:rsidR="00C81CD8" w:rsidRDefault="00C81CD8" w:rsidP="00625E5F">
      <w:pPr>
        <w:pStyle w:val="Contention2"/>
        <w:outlineLvl w:val="0"/>
      </w:pPr>
      <w:bookmarkStart w:id="111" w:name="_Toc491708873"/>
      <w:bookmarkStart w:id="112" w:name="_Toc495058502"/>
      <w:r>
        <w:t>Link: Title IX hurts first amendment rights</w:t>
      </w:r>
      <w:bookmarkEnd w:id="111"/>
      <w:bookmarkEnd w:id="112"/>
    </w:p>
    <w:p w14:paraId="2A9053EE" w14:textId="0845B628" w:rsidR="00C81CD8" w:rsidRPr="00701EBC" w:rsidRDefault="00C81CD8" w:rsidP="00C81CD8">
      <w:pPr>
        <w:pStyle w:val="Citation3"/>
      </w:pPr>
      <w:bookmarkStart w:id="113" w:name="_Toc494265089"/>
      <w:r w:rsidRPr="00701EBC">
        <w:rPr>
          <w:u w:val="single"/>
        </w:rPr>
        <w:t>Jonathan Zimmerman, 2017.</w:t>
      </w:r>
      <w:r w:rsidRPr="00701EBC">
        <w:t xml:space="preserve"> (teaches education and history at the </w:t>
      </w:r>
      <w:proofErr w:type="spellStart"/>
      <w:r w:rsidRPr="00701EBC">
        <w:t>Univ</w:t>
      </w:r>
      <w:proofErr w:type="spellEnd"/>
      <w:r>
        <w:t xml:space="preserve"> of Pennsylvania; </w:t>
      </w:r>
      <w:r w:rsidRPr="00701EBC">
        <w:t>author of “The Case for Contention: Teaching Controversial Issues in American Schools,” recently published by University of Chicago Press.) “Sexual violence on campus must not be tolerated — but using Title IX as a censorship tool is not the answer” Jul 22, 2017.</w:t>
      </w:r>
      <w:r w:rsidR="00625E5F">
        <w:t xml:space="preserve"> </w:t>
      </w:r>
      <w:hyperlink r:id="rId41" w:history="1">
        <w:r w:rsidRPr="00414999">
          <w:rPr>
            <w:rStyle w:val="Hyperlink"/>
          </w:rPr>
          <w:t>http://www.salon.com/2017/07/22/sexual-violence-on-campus-must-not-be-tolerated-but-using-title-ix-as-a-censorship-tool-is-not-the-answer/</w:t>
        </w:r>
        <w:bookmarkEnd w:id="113"/>
      </w:hyperlink>
      <w:r>
        <w:t xml:space="preserve"> </w:t>
      </w:r>
    </w:p>
    <w:p w14:paraId="7DF08F46" w14:textId="7729F0B9" w:rsidR="00C81CD8" w:rsidRDefault="00C81CD8" w:rsidP="00C81CD8">
      <w:pPr>
        <w:pStyle w:val="Evidence"/>
      </w:pPr>
      <w:r>
        <w:t>Earlier this month, Secretary of Education Betsy DeVos announced that she would be reviewing federal sexual-assault policies to make sure that the rights of the accused as well as of victims were protected. Under a 2011 order issued by the Obama administration, colleges must discipline people accused of sexual assault if a “preponderance of evidence” suggests their guilt. That’s a much lower bar than “beyond reasonable doubt,” which is the standard in the criminal-justice system. Colleges failing to institute the new rule can be held in violation of Title IX, which puts them at risk of losing federal funding.</w:t>
      </w:r>
      <w:r w:rsidR="00625E5F">
        <w:t xml:space="preserve"> </w:t>
      </w:r>
      <w:r>
        <w:t>Opponents of DeVos immediately claimed that she was undermining the struggle against sexual assault, while supporters congratulated her for bringing due-process concerns into the conversation. But almost nobody noted that Title IX has sometimes been used as a bludgeon against, yes, anyone who questions the use of Title IX.</w:t>
      </w:r>
    </w:p>
    <w:p w14:paraId="10B56B04" w14:textId="77777777" w:rsidR="00C81CD8" w:rsidRDefault="00C81CD8" w:rsidP="00625E5F">
      <w:pPr>
        <w:pStyle w:val="Contention2"/>
        <w:outlineLvl w:val="0"/>
      </w:pPr>
      <w:bookmarkStart w:id="114" w:name="_Toc491708874"/>
      <w:bookmarkStart w:id="115" w:name="_Toc495058503"/>
      <w:r>
        <w:t xml:space="preserve">Example: Laura </w:t>
      </w:r>
      <w:proofErr w:type="spellStart"/>
      <w:r>
        <w:t>Kipnis</w:t>
      </w:r>
      <w:bookmarkEnd w:id="114"/>
      <w:bookmarkEnd w:id="115"/>
      <w:proofErr w:type="spellEnd"/>
    </w:p>
    <w:p w14:paraId="1AD7323A" w14:textId="1A083811" w:rsidR="00C81CD8" w:rsidRPr="00701EBC" w:rsidRDefault="00C81CD8" w:rsidP="00C81CD8">
      <w:pPr>
        <w:pStyle w:val="Citation3"/>
      </w:pPr>
      <w:bookmarkStart w:id="116" w:name="_Toc494265090"/>
      <w:r w:rsidRPr="00701EBC">
        <w:rPr>
          <w:u w:val="single"/>
        </w:rPr>
        <w:t>Jonathan Zimmerman, 2017.</w:t>
      </w:r>
      <w:r w:rsidRPr="00701EBC">
        <w:t xml:space="preserve"> (Jonathan Zimmerman teaches education and history at the University of Pennsylvania. He is the author of “The Case for Contention: Teaching Controversial Issues in American Schools,” recently published by University of Chicago Press.) “Sexual violence on campus must not be tolerated — but using Title IX as a censorship tool is not the answer” Jul 22, 2017.</w:t>
      </w:r>
      <w:r w:rsidR="00625E5F">
        <w:t xml:space="preserve"> </w:t>
      </w:r>
      <w:hyperlink r:id="rId42" w:history="1">
        <w:r w:rsidRPr="00414999">
          <w:rPr>
            <w:rStyle w:val="Hyperlink"/>
          </w:rPr>
          <w:t>http://www.salon.com/2017/07/22/sexual-violence-on-campus-must-not-be-tolerated-but-using-title-ix-as-a-censorship-tool-is-not-the-answer/</w:t>
        </w:r>
        <w:bookmarkEnd w:id="116"/>
      </w:hyperlink>
      <w:r>
        <w:t xml:space="preserve"> </w:t>
      </w:r>
    </w:p>
    <w:p w14:paraId="4CAE9045" w14:textId="77777777" w:rsidR="00C81CD8" w:rsidRDefault="00C81CD8" w:rsidP="00C81CD8">
      <w:pPr>
        <w:pStyle w:val="Evidence"/>
      </w:pPr>
      <w:r>
        <w:t xml:space="preserve">Witness the case of Northwestern University professor Laura </w:t>
      </w:r>
      <w:proofErr w:type="spellStart"/>
      <w:r>
        <w:t>Kipnis</w:t>
      </w:r>
      <w:proofErr w:type="spellEnd"/>
      <w:r>
        <w:t xml:space="preserve">, who found herself the focus of a Title IX complaint in 2015. Her alleged transgression? Writing an article in defense of a fellow professor who had been charged with sexual misconduct with students. To </w:t>
      </w:r>
      <w:proofErr w:type="spellStart"/>
      <w:r>
        <w:t>Kipnis</w:t>
      </w:r>
      <w:proofErr w:type="spellEnd"/>
      <w:r>
        <w:t>, the accusations against her colleague reflected the excessive policing of sexuality on campus and the coddling of female students. But to her critics, including the two alleged victims of her colleague, she was engaging in “retaliation.” That’s illegal, under federal law. So is creating any kind of “hostile environment” that targets women or other protected groups. But it turns out that you can invoke that rule to prohibit, well, almost anything.</w:t>
      </w:r>
    </w:p>
    <w:p w14:paraId="5FE17F8E" w14:textId="77777777" w:rsidR="00C81CD8" w:rsidRDefault="00C81CD8" w:rsidP="00625E5F">
      <w:pPr>
        <w:pStyle w:val="Contention2"/>
        <w:outlineLvl w:val="0"/>
      </w:pPr>
      <w:bookmarkStart w:id="117" w:name="_Toc491708875"/>
      <w:bookmarkStart w:id="118" w:name="_Toc495058504"/>
      <w:r>
        <w:t>Impact: Hurting free speech harms policy against sexual assault.</w:t>
      </w:r>
      <w:bookmarkEnd w:id="117"/>
      <w:bookmarkEnd w:id="118"/>
      <w:r>
        <w:t xml:space="preserve"> </w:t>
      </w:r>
    </w:p>
    <w:p w14:paraId="68E75847" w14:textId="7F84B46D" w:rsidR="00C81CD8" w:rsidRPr="00701EBC" w:rsidRDefault="00C81CD8" w:rsidP="00C81CD8">
      <w:pPr>
        <w:pStyle w:val="Citation3"/>
      </w:pPr>
      <w:bookmarkStart w:id="119" w:name="_Toc494265091"/>
      <w:r w:rsidRPr="00701EBC">
        <w:rPr>
          <w:u w:val="single"/>
        </w:rPr>
        <w:t>Jonathan Zimmerman, 2017.</w:t>
      </w:r>
      <w:r w:rsidRPr="00701EBC">
        <w:t xml:space="preserve"> (teaches education and history at the University of Pennsylvania. He is the author of “The Case for Contention: Teaching Controversial Issues in American Schools,” recently published by University of Chicago Press.) “Sexual violence on campus must not be tolerated — but using Title IX as a censorship tool is not the answer” Jul 22, 2017.</w:t>
      </w:r>
      <w:r w:rsidR="00625E5F">
        <w:t xml:space="preserve"> </w:t>
      </w:r>
      <w:hyperlink r:id="rId43" w:history="1">
        <w:r w:rsidRPr="00414999">
          <w:rPr>
            <w:rStyle w:val="Hyperlink"/>
          </w:rPr>
          <w:t>http://www.salon.com/2017/07/22/sexual-violence-on-campus-must-not-be-tolerated-but-using-title-ix-as-a-censorship-tool-is-not-the-answer/</w:t>
        </w:r>
        <w:bookmarkEnd w:id="119"/>
      </w:hyperlink>
      <w:r>
        <w:t xml:space="preserve"> </w:t>
      </w:r>
    </w:p>
    <w:p w14:paraId="0E329900" w14:textId="77777777" w:rsidR="00C81CD8" w:rsidRDefault="00C81CD8" w:rsidP="00C81CD8">
      <w:pPr>
        <w:pStyle w:val="Evidence"/>
      </w:pPr>
      <w:r>
        <w:t>Let’s be clear: For too many years, our colleges and universities swept sexual assault under the rug. That’s why I applauded the aggressive stance taken by the Obama administration, which put all of our institutions on notice that sexual violence would not be tolerated. But we won’t serve that cause if we do violence to our basic traditions of free speech. Of course, no professor should be allowed to sexually harass students or make truly threatening remarks. But when we call any controversial statement about sex — or about Title IX itself — a form of harassment or threat, we empty these terms of their meaning. And we make it even more difficult to establish a sound policy on sexual assault, which — like any public question — can only benefit from a full and free public debate.</w:t>
      </w:r>
    </w:p>
    <w:p w14:paraId="46245C7B" w14:textId="77777777" w:rsidR="00C81CD8" w:rsidRDefault="00C81CD8" w:rsidP="00625E5F">
      <w:pPr>
        <w:pStyle w:val="Contention1"/>
        <w:outlineLvl w:val="0"/>
      </w:pPr>
      <w:bookmarkStart w:id="120" w:name="_Toc491708876"/>
      <w:bookmarkStart w:id="121" w:name="_Toc495058505"/>
      <w:r>
        <w:lastRenderedPageBreak/>
        <w:t>2. Wasted resources &amp; reduced safety</w:t>
      </w:r>
      <w:bookmarkEnd w:id="120"/>
      <w:bookmarkEnd w:id="121"/>
      <w:r>
        <w:t xml:space="preserve"> </w:t>
      </w:r>
    </w:p>
    <w:p w14:paraId="7BFCBF75" w14:textId="35558A53" w:rsidR="00C81CD8" w:rsidRDefault="00C81CD8" w:rsidP="00625E5F">
      <w:pPr>
        <w:pStyle w:val="Contention2"/>
        <w:outlineLvl w:val="0"/>
      </w:pPr>
      <w:bookmarkStart w:id="122" w:name="_Toc491708877"/>
      <w:bookmarkStart w:id="123" w:name="_Toc495058506"/>
      <w:r>
        <w:t>Link: Compliance cost more.</w:t>
      </w:r>
      <w:bookmarkEnd w:id="122"/>
      <w:bookmarkEnd w:id="123"/>
      <w:r w:rsidR="00625E5F">
        <w:t xml:space="preserve"> </w:t>
      </w:r>
    </w:p>
    <w:p w14:paraId="2A49F779" w14:textId="2C64EA4C" w:rsidR="00C81CD8" w:rsidRDefault="00C81CD8" w:rsidP="00C81CD8">
      <w:pPr>
        <w:pStyle w:val="Citation3"/>
      </w:pPr>
      <w:bookmarkStart w:id="124" w:name="_Toc494265092"/>
      <w:r w:rsidRPr="00D05E7A">
        <w:rPr>
          <w:u w:val="single"/>
        </w:rPr>
        <w:t xml:space="preserve">George </w:t>
      </w:r>
      <w:proofErr w:type="spellStart"/>
      <w:r w:rsidRPr="00D05E7A">
        <w:rPr>
          <w:u w:val="single"/>
        </w:rPr>
        <w:t>Leef</w:t>
      </w:r>
      <w:proofErr w:type="spellEnd"/>
      <w:r w:rsidRPr="00D05E7A">
        <w:rPr>
          <w:u w:val="single"/>
        </w:rPr>
        <w:t xml:space="preserve">, 2014. </w:t>
      </w:r>
      <w:r>
        <w:t xml:space="preserve">(Forbes contributor who writes about Government intervention in Education. He </w:t>
      </w:r>
      <w:r w:rsidRPr="00D05E7A">
        <w:t>work</w:t>
      </w:r>
      <w:r>
        <w:t>s</w:t>
      </w:r>
      <w:r w:rsidRPr="00D05E7A">
        <w:t xml:space="preserve"> at the John W. Pope Center for Higher Education Policy, a think tank that takes a critical view of higher education.</w:t>
      </w:r>
      <w:r>
        <w:t>)</w:t>
      </w:r>
      <w:r w:rsidRPr="00D05E7A">
        <w:t xml:space="preserve"> </w:t>
      </w:r>
      <w:r>
        <w:t>“</w:t>
      </w:r>
      <w:r w:rsidRPr="00D05E7A">
        <w:t xml:space="preserve">The </w:t>
      </w:r>
      <w:proofErr w:type="spellStart"/>
      <w:r w:rsidRPr="00D05E7A">
        <w:t>Clery</w:t>
      </w:r>
      <w:proofErr w:type="spellEnd"/>
      <w:r w:rsidRPr="00D05E7A">
        <w:t xml:space="preserve"> Act: Greater Campus Safety, Or Just Greater Cost?</w:t>
      </w:r>
      <w:r>
        <w:t xml:space="preserve">” </w:t>
      </w:r>
      <w:r w:rsidRPr="00D05E7A">
        <w:t xml:space="preserve">Aug 20, 2014 </w:t>
      </w:r>
      <w:hyperlink r:id="rId44" w:anchor="1171f12e355c" w:history="1">
        <w:r w:rsidRPr="00414999">
          <w:rPr>
            <w:rStyle w:val="Hyperlink"/>
          </w:rPr>
          <w:t>https://www.forbes.com/sites/georgeleef/2014/08/20/the-clery-act-greater-campus-safety-or-just-greater-cost/#1171f12e355c</w:t>
        </w:r>
        <w:bookmarkEnd w:id="124"/>
      </w:hyperlink>
      <w:r>
        <w:t xml:space="preserve"> </w:t>
      </w:r>
    </w:p>
    <w:p w14:paraId="72A79C1E" w14:textId="77777777" w:rsidR="00C81CD8" w:rsidRDefault="00C81CD8" w:rsidP="00C81CD8">
      <w:pPr>
        <w:pStyle w:val="Evidence"/>
      </w:pPr>
      <w:r>
        <w:t xml:space="preserve">Formally known as the Jeanne </w:t>
      </w:r>
      <w:proofErr w:type="spellStart"/>
      <w:r>
        <w:t>Clery</w:t>
      </w:r>
      <w:proofErr w:type="spellEnd"/>
      <w:r>
        <w:t xml:space="preserve"> Disclosure of Campus Security Policy and Campus Crime Statistics Act, the law requires colleges and universities to compile and publish data on campus crimes. For example, here are the </w:t>
      </w:r>
      <w:proofErr w:type="spellStart"/>
      <w:r>
        <w:t>Clery</w:t>
      </w:r>
      <w:proofErr w:type="spellEnd"/>
      <w:r>
        <w:t xml:space="preserve"> Act reports from schools in Raleigh, NC, North Carolina State University and Meredith College. </w:t>
      </w:r>
      <w:r w:rsidRPr="00D05E7A">
        <w:rPr>
          <w:u w:val="single"/>
        </w:rPr>
        <w:t xml:space="preserve">Other requirements under the Act include: enacting policies to handle reports of missing students, compiling and reporting fire data, having an emergency response, notification, and testing policy, issuing timely warnings about crimes which pose a serious or ongoing threat, and maintaining a public crime log. A number of schools have been fined by the Department of Education for failure to comply. Yale, for one, was fined $115,000 in 2011. To avoid such fines, colleges go to considerable lengths to remain on the good side of federal bureaucrats, but that entails extra expense. </w:t>
      </w:r>
      <w:r w:rsidRPr="007D2BC4">
        <w:t xml:space="preserve">In a recent Chronicle of Higher Education article, “Think College Costs Too Much? Thank the Government” Arthur Kirk, president of Saint Leo University, pointed out that tuition could be lower if it weren’t for federal mandates, including the </w:t>
      </w:r>
      <w:proofErr w:type="spellStart"/>
      <w:r w:rsidRPr="007D2BC4">
        <w:t>Clery</w:t>
      </w:r>
      <w:proofErr w:type="spellEnd"/>
      <w:r w:rsidRPr="007D2BC4">
        <w:t xml:space="preserve"> Act.</w:t>
      </w:r>
    </w:p>
    <w:p w14:paraId="231D2FD3" w14:textId="77777777" w:rsidR="00C81CD8" w:rsidRDefault="00C81CD8" w:rsidP="00625E5F">
      <w:pPr>
        <w:pStyle w:val="Contention2"/>
        <w:outlineLvl w:val="0"/>
      </w:pPr>
      <w:bookmarkStart w:id="125" w:name="_Toc491708878"/>
      <w:bookmarkStart w:id="126" w:name="_Toc495058507"/>
      <w:r>
        <w:t xml:space="preserve">Link: Compliance with </w:t>
      </w:r>
      <w:proofErr w:type="spellStart"/>
      <w:r>
        <w:t>Clery</w:t>
      </w:r>
      <w:proofErr w:type="spellEnd"/>
      <w:r>
        <w:t xml:space="preserve"> Act diverts resources</w:t>
      </w:r>
      <w:bookmarkEnd w:id="125"/>
      <w:bookmarkEnd w:id="126"/>
      <w:r>
        <w:t xml:space="preserve"> </w:t>
      </w:r>
    </w:p>
    <w:p w14:paraId="31C06E1F" w14:textId="2DE25890" w:rsidR="00C81CD8" w:rsidRDefault="00C81CD8" w:rsidP="00C81CD8">
      <w:pPr>
        <w:pStyle w:val="Citation3"/>
      </w:pPr>
      <w:bookmarkStart w:id="127" w:name="_Toc494265093"/>
      <w:r w:rsidRPr="00D05E7A">
        <w:rPr>
          <w:u w:val="single"/>
        </w:rPr>
        <w:t xml:space="preserve">George </w:t>
      </w:r>
      <w:proofErr w:type="spellStart"/>
      <w:r w:rsidRPr="00D05E7A">
        <w:rPr>
          <w:u w:val="single"/>
        </w:rPr>
        <w:t>Leef</w:t>
      </w:r>
      <w:proofErr w:type="spellEnd"/>
      <w:r w:rsidRPr="00D05E7A">
        <w:rPr>
          <w:u w:val="single"/>
        </w:rPr>
        <w:t xml:space="preserve">, 2014. </w:t>
      </w:r>
      <w:r>
        <w:t xml:space="preserve">(Forbes contributor who writes about Government intervention in Education. He </w:t>
      </w:r>
      <w:r w:rsidRPr="00D05E7A">
        <w:t>work</w:t>
      </w:r>
      <w:r>
        <w:t>s</w:t>
      </w:r>
      <w:r w:rsidRPr="00D05E7A">
        <w:t xml:space="preserve"> at the John W. Pope Center for Higher Education Policy, a think tank that takes a critical view of higher education.</w:t>
      </w:r>
      <w:r>
        <w:t>)</w:t>
      </w:r>
      <w:r w:rsidRPr="00D05E7A">
        <w:t xml:space="preserve"> </w:t>
      </w:r>
      <w:r>
        <w:t>“</w:t>
      </w:r>
      <w:r w:rsidRPr="00D05E7A">
        <w:t xml:space="preserve">The </w:t>
      </w:r>
      <w:proofErr w:type="spellStart"/>
      <w:r w:rsidRPr="00D05E7A">
        <w:t>Clery</w:t>
      </w:r>
      <w:proofErr w:type="spellEnd"/>
      <w:r w:rsidRPr="00D05E7A">
        <w:t xml:space="preserve"> Act: Greater Campus Safety, Or Just Greater Cost?</w:t>
      </w:r>
      <w:r>
        <w:t xml:space="preserve">” </w:t>
      </w:r>
      <w:r w:rsidRPr="00D05E7A">
        <w:t xml:space="preserve">Aug 20, 2014 </w:t>
      </w:r>
      <w:hyperlink r:id="rId45" w:anchor="1171f12e355c" w:history="1">
        <w:r w:rsidRPr="00414999">
          <w:rPr>
            <w:rStyle w:val="Hyperlink"/>
          </w:rPr>
          <w:t>https://www.forbes.com/sites/georgeleef/2014/08/20/the-clery-act-greater-campus-safety-or-just-greater-cost/#1171f12e355c</w:t>
        </w:r>
        <w:bookmarkEnd w:id="127"/>
      </w:hyperlink>
      <w:r>
        <w:t xml:space="preserve"> </w:t>
      </w:r>
    </w:p>
    <w:p w14:paraId="3E4D6524" w14:textId="77777777" w:rsidR="00C81CD8" w:rsidRDefault="00C81CD8" w:rsidP="00C81CD8">
      <w:pPr>
        <w:pStyle w:val="Evidence"/>
      </w:pPr>
      <w:r w:rsidRPr="00D05E7A">
        <w:t xml:space="preserve">Colleges and universities must divert limited resources away from whatever their next-best use would be and into </w:t>
      </w:r>
      <w:proofErr w:type="spellStart"/>
      <w:r w:rsidRPr="00D05E7A">
        <w:t>Clery</w:t>
      </w:r>
      <w:proofErr w:type="spellEnd"/>
      <w:r w:rsidRPr="00D05E7A">
        <w:t xml:space="preserve"> compliance. Larger institutions have full-time compliance officers; smaller ones have to pile more work on existing staff. And to some degree, the cost falls on faculty members who happen to have some tangential relationship with the crime reporting mandates, as Wake Forest University economics professor Robert </w:t>
      </w:r>
      <w:proofErr w:type="spellStart"/>
      <w:r w:rsidRPr="00D05E7A">
        <w:t>Whaples</w:t>
      </w:r>
      <w:proofErr w:type="spellEnd"/>
      <w:r w:rsidRPr="00D05E7A">
        <w:t xml:space="preserve"> explained in “Another Federal Mandate—Or How I Misspent My Summer Vacation.”</w:t>
      </w:r>
    </w:p>
    <w:p w14:paraId="3A2DF3AA" w14:textId="77777777" w:rsidR="00C81CD8" w:rsidRDefault="00C81CD8" w:rsidP="00625E5F">
      <w:pPr>
        <w:pStyle w:val="Contention2"/>
        <w:outlineLvl w:val="0"/>
      </w:pPr>
      <w:bookmarkStart w:id="128" w:name="_Toc491708879"/>
      <w:bookmarkStart w:id="129" w:name="_Toc495058508"/>
      <w:r>
        <w:t>Impact: Resources diverted from safety.</w:t>
      </w:r>
      <w:bookmarkEnd w:id="128"/>
      <w:bookmarkEnd w:id="129"/>
      <w:r>
        <w:t xml:space="preserve"> </w:t>
      </w:r>
    </w:p>
    <w:p w14:paraId="0FE99594" w14:textId="4E8F039B" w:rsidR="00C81CD8" w:rsidRDefault="00C81CD8" w:rsidP="00C81CD8">
      <w:pPr>
        <w:pStyle w:val="Citation3"/>
      </w:pPr>
      <w:bookmarkStart w:id="130" w:name="_Toc494265094"/>
      <w:r w:rsidRPr="00D05E7A">
        <w:rPr>
          <w:u w:val="single"/>
        </w:rPr>
        <w:t xml:space="preserve">George </w:t>
      </w:r>
      <w:proofErr w:type="spellStart"/>
      <w:r w:rsidRPr="00D05E7A">
        <w:rPr>
          <w:u w:val="single"/>
        </w:rPr>
        <w:t>Leef</w:t>
      </w:r>
      <w:proofErr w:type="spellEnd"/>
      <w:r w:rsidRPr="00D05E7A">
        <w:rPr>
          <w:u w:val="single"/>
        </w:rPr>
        <w:t xml:space="preserve">, 2014. </w:t>
      </w:r>
      <w:r>
        <w:t xml:space="preserve">(Forbes contributor who writes about Government intervention in Education. He </w:t>
      </w:r>
      <w:r w:rsidRPr="00D05E7A">
        <w:t>work</w:t>
      </w:r>
      <w:r>
        <w:t>s</w:t>
      </w:r>
      <w:r w:rsidRPr="00D05E7A">
        <w:t xml:space="preserve"> at the John W. Pope Center for Higher Education Policy, a think tank that takes a critical view of higher education.</w:t>
      </w:r>
      <w:r>
        <w:t>)</w:t>
      </w:r>
      <w:r w:rsidRPr="00D05E7A">
        <w:t xml:space="preserve"> </w:t>
      </w:r>
      <w:r>
        <w:t>“</w:t>
      </w:r>
      <w:r w:rsidRPr="00D05E7A">
        <w:t xml:space="preserve">The </w:t>
      </w:r>
      <w:proofErr w:type="spellStart"/>
      <w:r w:rsidRPr="00D05E7A">
        <w:t>Clery</w:t>
      </w:r>
      <w:proofErr w:type="spellEnd"/>
      <w:r w:rsidRPr="00D05E7A">
        <w:t xml:space="preserve"> Act: Greater Campus Safety, Or Just Greater Cost?</w:t>
      </w:r>
      <w:r>
        <w:t xml:space="preserve">” </w:t>
      </w:r>
      <w:r w:rsidRPr="00D05E7A">
        <w:t xml:space="preserve">Aug 20, 2014 </w:t>
      </w:r>
      <w:hyperlink r:id="rId46" w:anchor="1171f12e355c" w:history="1">
        <w:r w:rsidRPr="00414999">
          <w:rPr>
            <w:rStyle w:val="Hyperlink"/>
          </w:rPr>
          <w:t>https://www.forbes.com/sites/georgeleef/2014/08/20/the-clery-act-greater-campus-safety-or-just-greater-cost/#1171f12e355c</w:t>
        </w:r>
        <w:bookmarkEnd w:id="130"/>
      </w:hyperlink>
      <w:r>
        <w:t xml:space="preserve"> </w:t>
      </w:r>
    </w:p>
    <w:p w14:paraId="0F1C19EC" w14:textId="77777777" w:rsidR="00C81CD8" w:rsidRDefault="00C81CD8" w:rsidP="00C81CD8">
      <w:pPr>
        <w:pStyle w:val="Evidence"/>
      </w:pPr>
      <w:r>
        <w:t xml:space="preserve">One scholar who has studied the impact of the </w:t>
      </w:r>
      <w:proofErr w:type="spellStart"/>
      <w:r>
        <w:t>Clery</w:t>
      </w:r>
      <w:proofErr w:type="spellEnd"/>
      <w:r>
        <w:t xml:space="preserve"> Act is Professor Steven </w:t>
      </w:r>
      <w:proofErr w:type="spellStart"/>
      <w:r>
        <w:t>Janosik</w:t>
      </w:r>
      <w:proofErr w:type="spellEnd"/>
      <w:r>
        <w:t xml:space="preserve"> of Virginia Tech and he is skeptical about its approach. In the article above by Sara </w:t>
      </w:r>
      <w:proofErr w:type="spellStart"/>
      <w:r>
        <w:t>Lipka</w:t>
      </w:r>
      <w:proofErr w:type="spellEnd"/>
      <w:r>
        <w:t xml:space="preserve">, </w:t>
      </w:r>
      <w:proofErr w:type="spellStart"/>
      <w:r>
        <w:t>Janosik</w:t>
      </w:r>
      <w:proofErr w:type="spellEnd"/>
      <w:r>
        <w:t xml:space="preserve"> stated, “These statistical reports aren’t very helpful in the ways they were intended. We’d be spending our time better if we worried less about the minutiae and more about programs and services that have a chance of changing student behavior. I would rather have a police officer doing an educational program, making rounds of the campus, trying to create safer environments, than I would have that individual behind a desk flipping through reports and tallying frequencies.” That makes perfect sense. It would be better to allow school officials to figure out how best to use limited resources to increase safety than to continue with the “Uncle Sam knows best” strategy.</w:t>
      </w:r>
    </w:p>
    <w:p w14:paraId="441B2D54" w14:textId="2F807540" w:rsidR="00C81CD8" w:rsidRDefault="00C81CD8" w:rsidP="00625E5F">
      <w:pPr>
        <w:pStyle w:val="Contention2"/>
        <w:ind w:left="360"/>
        <w:outlineLvl w:val="0"/>
      </w:pPr>
      <w:bookmarkStart w:id="131" w:name="_Toc491708880"/>
      <w:bookmarkStart w:id="132" w:name="_Toc495058509"/>
      <w:r>
        <w:lastRenderedPageBreak/>
        <w:t>Impact:</w:t>
      </w:r>
      <w:r w:rsidR="00625E5F">
        <w:t xml:space="preserve"> </w:t>
      </w:r>
      <w:proofErr w:type="spellStart"/>
      <w:r>
        <w:t>Clery</w:t>
      </w:r>
      <w:proofErr w:type="spellEnd"/>
      <w:r>
        <w:t xml:space="preserve"> Act information useless and distracts resources away from more effective safety measures</w:t>
      </w:r>
      <w:bookmarkEnd w:id="131"/>
      <w:bookmarkEnd w:id="132"/>
    </w:p>
    <w:p w14:paraId="61A6CB00" w14:textId="3B0D6F2F" w:rsidR="00C81CD8" w:rsidRDefault="00C81CD8" w:rsidP="00C81CD8">
      <w:pPr>
        <w:pStyle w:val="Citation3"/>
        <w:ind w:left="360"/>
      </w:pPr>
      <w:bookmarkStart w:id="133" w:name="_Toc494265095"/>
      <w:r w:rsidRPr="00D05E7A">
        <w:rPr>
          <w:u w:val="single"/>
        </w:rPr>
        <w:t xml:space="preserve">George </w:t>
      </w:r>
      <w:proofErr w:type="spellStart"/>
      <w:r w:rsidRPr="00D05E7A">
        <w:rPr>
          <w:u w:val="single"/>
        </w:rPr>
        <w:t>Leef</w:t>
      </w:r>
      <w:proofErr w:type="spellEnd"/>
      <w:r w:rsidRPr="00D05E7A">
        <w:rPr>
          <w:u w:val="single"/>
        </w:rPr>
        <w:t xml:space="preserve">, 2014. </w:t>
      </w:r>
      <w:r>
        <w:t xml:space="preserve">(Forbes contributor who writes about Government intervention in Education. He </w:t>
      </w:r>
      <w:r w:rsidRPr="00D05E7A">
        <w:t>work</w:t>
      </w:r>
      <w:r>
        <w:t>s</w:t>
      </w:r>
      <w:r w:rsidRPr="00D05E7A">
        <w:t xml:space="preserve"> at the John W. Pope Center for Higher Education Policy, a think tank that takes a critical view of higher education.</w:t>
      </w:r>
      <w:r>
        <w:t>)</w:t>
      </w:r>
      <w:r w:rsidRPr="00D05E7A">
        <w:t xml:space="preserve"> </w:t>
      </w:r>
      <w:r>
        <w:t>“</w:t>
      </w:r>
      <w:r w:rsidRPr="00D05E7A">
        <w:t xml:space="preserve">The </w:t>
      </w:r>
      <w:proofErr w:type="spellStart"/>
      <w:r w:rsidRPr="00D05E7A">
        <w:t>Clery</w:t>
      </w:r>
      <w:proofErr w:type="spellEnd"/>
      <w:r w:rsidRPr="00D05E7A">
        <w:t xml:space="preserve"> Act: Greater Campus Safety, Or Just Greater Cost?</w:t>
      </w:r>
      <w:r>
        <w:t xml:space="preserve">” </w:t>
      </w:r>
      <w:r w:rsidRPr="00D05E7A">
        <w:t xml:space="preserve">Aug 20, 2014 </w:t>
      </w:r>
      <w:hyperlink r:id="rId47" w:anchor="1171f12e355c" w:history="1">
        <w:r w:rsidRPr="00414999">
          <w:rPr>
            <w:rStyle w:val="Hyperlink"/>
          </w:rPr>
          <w:t>https://www.forbes.com/sites/georgeleef/2014/08/20/the-clery-act-greater-campus-safety-or-just-greater-cost/#1171f12e355c</w:t>
        </w:r>
        <w:bookmarkEnd w:id="133"/>
      </w:hyperlink>
      <w:r>
        <w:t xml:space="preserve"> </w:t>
      </w:r>
    </w:p>
    <w:p w14:paraId="56C6B6E2" w14:textId="77777777" w:rsidR="00C81CD8" w:rsidRDefault="00C81CD8" w:rsidP="00C81CD8">
      <w:pPr>
        <w:pStyle w:val="Evidence"/>
        <w:ind w:left="360"/>
      </w:pPr>
      <w:r w:rsidRPr="00123DD3">
        <w:rPr>
          <w:u w:val="single"/>
        </w:rPr>
        <w:t>If the compliance costs reduced campus crime or at least helped students make better decisions on avoiding relatively unsafe schools, then the costs would seem justified. Unfortunately, there is good reason to doubt that there are any such benefits.</w:t>
      </w:r>
      <w:r>
        <w:t xml:space="preserve"> In their recent book More Than You Wanted to Know: The Failure of Mandated Disclosure, professors </w:t>
      </w:r>
      <w:proofErr w:type="spellStart"/>
      <w:r>
        <w:t>Omri</w:t>
      </w:r>
      <w:proofErr w:type="spellEnd"/>
      <w:r>
        <w:t xml:space="preserve"> Ben-</w:t>
      </w:r>
      <w:proofErr w:type="spellStart"/>
      <w:r>
        <w:t>Shahar</w:t>
      </w:r>
      <w:proofErr w:type="spellEnd"/>
      <w:r>
        <w:t xml:space="preserve"> (University of Chicago) and Carl Schneider (University of Michigan) make a compelling argument that </w:t>
      </w:r>
      <w:r w:rsidRPr="00123DD3">
        <w:rPr>
          <w:u w:val="single"/>
        </w:rPr>
        <w:t xml:space="preserve">disclosure mandates in general do very little good and can even be harmful. That’s because people are so overwhelmed with information, much of it useless and incomprehensible, that they’re apt to miss pieces of information that might be important. The </w:t>
      </w:r>
      <w:proofErr w:type="spellStart"/>
      <w:r w:rsidRPr="00123DD3">
        <w:rPr>
          <w:u w:val="single"/>
        </w:rPr>
        <w:t>Clery</w:t>
      </w:r>
      <w:proofErr w:type="spellEnd"/>
      <w:r w:rsidRPr="00123DD3">
        <w:rPr>
          <w:u w:val="single"/>
        </w:rPr>
        <w:t xml:space="preserve"> Act is among the many examples</w:t>
      </w:r>
      <w:r>
        <w:t xml:space="preserve"> the authors provide of useless disclosures. Schneider and Ben-</w:t>
      </w:r>
      <w:proofErr w:type="spellStart"/>
      <w:r>
        <w:t>Shahar</w:t>
      </w:r>
      <w:proofErr w:type="spellEnd"/>
      <w:r>
        <w:t xml:space="preserve"> write, </w:t>
      </w:r>
      <w:r w:rsidRPr="00123DD3">
        <w:rPr>
          <w:u w:val="single"/>
        </w:rPr>
        <w:t>“The resources the Act commandeers for collecting and reporting crime data would be better spent making schools safer. One criminologist called the mandate ‘symbolic politics’ and said that safety is likelier to come from installing blue-light telephones and security cameras.</w:t>
      </w:r>
      <w:r>
        <w:t>”</w:t>
      </w:r>
    </w:p>
    <w:p w14:paraId="2062EDEB" w14:textId="77777777" w:rsidR="00C81CD8" w:rsidRDefault="00C81CD8" w:rsidP="00C81CD8">
      <w:pPr>
        <w:pStyle w:val="Contention1"/>
      </w:pPr>
      <w:bookmarkStart w:id="134" w:name="_Toc491708881"/>
      <w:bookmarkStart w:id="135" w:name="_Toc495058510"/>
      <w:r>
        <w:t>3.Innocent punished</w:t>
      </w:r>
      <w:bookmarkEnd w:id="134"/>
      <w:bookmarkEnd w:id="135"/>
    </w:p>
    <w:p w14:paraId="0E4E26D7" w14:textId="77777777" w:rsidR="00C81CD8" w:rsidRDefault="00C81CD8" w:rsidP="00625E5F">
      <w:pPr>
        <w:pStyle w:val="Contention2"/>
        <w:outlineLvl w:val="0"/>
      </w:pPr>
      <w:bookmarkStart w:id="136" w:name="_Toc491708882"/>
      <w:bookmarkStart w:id="137" w:name="_Toc495058511"/>
      <w:r>
        <w:t>At least 1 out of 3 students punished by Title IX investigations is innocent</w:t>
      </w:r>
      <w:bookmarkEnd w:id="136"/>
      <w:bookmarkEnd w:id="137"/>
    </w:p>
    <w:p w14:paraId="6734D11B" w14:textId="747DBBF7" w:rsidR="00C81CD8" w:rsidRDefault="00C81CD8" w:rsidP="00C81CD8">
      <w:pPr>
        <w:pStyle w:val="Citation3"/>
      </w:pPr>
      <w:bookmarkStart w:id="138" w:name="_Toc494265096"/>
      <w:r w:rsidRPr="00093B17">
        <w:rPr>
          <w:rStyle w:val="Emphasis"/>
          <w:u w:val="single"/>
        </w:rPr>
        <w:t>Prof. K. C. Johnson and Stuart Taylor 2017</w:t>
      </w:r>
      <w:r w:rsidRPr="00093B17">
        <w:rPr>
          <w:rStyle w:val="Emphasis"/>
        </w:rPr>
        <w:t xml:space="preserve"> (Johnson - professor at Brooklyn College and the CUNY Graduate Center.</w:t>
      </w:r>
      <w:r w:rsidR="00625E5F">
        <w:rPr>
          <w:rStyle w:val="Emphasis"/>
        </w:rPr>
        <w:t xml:space="preserve"> </w:t>
      </w:r>
      <w:r w:rsidRPr="00093B17">
        <w:rPr>
          <w:rStyle w:val="Emphasis"/>
        </w:rPr>
        <w:t xml:space="preserve">Stuart Taylor Jr - journalist and National Journal contributing editor) 30 Jan 2017 </w:t>
      </w:r>
      <w:r w:rsidRPr="00093B17">
        <w:t>The dangers of gutting due process in campus sexual assault cases</w:t>
      </w:r>
      <w:r>
        <w:t xml:space="preserve"> </w:t>
      </w:r>
      <w:hyperlink r:id="rId48" w:history="1">
        <w:r w:rsidRPr="00336AF3">
          <w:rPr>
            <w:rStyle w:val="Hyperlink"/>
          </w:rPr>
          <w:t>https://www.washingtonpost.com/news/volokh-conspiracy/wp/2017/01/30/the-dangers-of-gutting-due-process-in-campus-sexual-assault-cases/?utm_term=.c9c3b1e18d03</w:t>
        </w:r>
        <w:bookmarkEnd w:id="138"/>
      </w:hyperlink>
    </w:p>
    <w:p w14:paraId="7046F231" w14:textId="5D067FA5" w:rsidR="00C81CD8" w:rsidRPr="00845E68" w:rsidRDefault="00C81CD8" w:rsidP="00C81CD8">
      <w:pPr>
        <w:pStyle w:val="Evidence"/>
      </w:pPr>
      <w:r w:rsidRPr="00093B17">
        <w:t xml:space="preserve">The past few years, however, have witnessed the emergence of an even more one-sided campus atmosphere. </w:t>
      </w:r>
      <w:r w:rsidRPr="00093B17">
        <w:rPr>
          <w:u w:val="single"/>
        </w:rPr>
        <w:t xml:space="preserve">Federal mandates, beginning with </w:t>
      </w:r>
      <w:r w:rsidRPr="00C81CD8">
        <w:rPr>
          <w:u w:val="single"/>
        </w:rPr>
        <w:t>a </w:t>
      </w:r>
      <w:r w:rsidRPr="00C81CD8">
        <w:rPr>
          <w:rFonts w:eastAsia="Arial"/>
          <w:u w:val="single" w:color="7F7F7F"/>
        </w:rPr>
        <w:t>2011 Obama administration directive reinterpreting Title IX</w:t>
      </w:r>
      <w:r w:rsidRPr="00C81CD8">
        <w:rPr>
          <w:u w:val="single"/>
        </w:rPr>
        <w:t>,</w:t>
      </w:r>
      <w:r w:rsidRPr="00093B17">
        <w:rPr>
          <w:u w:val="single"/>
        </w:rPr>
        <w:t xml:space="preserve"> combined with pressure from activists, professors and administrators, have resulted in campus tribunals where students accused of sexual assault are effectively presumed guilty, while encountered considerable obstacles to prove their innocence</w:t>
      </w:r>
      <w:r w:rsidRPr="00093B17">
        <w:t xml:space="preserve">. We’re grateful to Eugene for inviting us to blog about our new book, which takes readers inside about 40 of these campus sexual assault adjudications, while also discussing debates over misleading statistics and the “rape culture” myth. </w:t>
      </w:r>
      <w:r w:rsidRPr="00093B17">
        <w:rPr>
          <w:u w:val="single"/>
        </w:rPr>
        <w:t xml:space="preserve">The system currently in place at colleges and universities runs far too great a risk of innocent students being found guilty. </w:t>
      </w:r>
      <w:r w:rsidRPr="00C81CD8">
        <w:rPr>
          <w:u w:val="single"/>
        </w:rPr>
        <w:t>A </w:t>
      </w:r>
      <w:r w:rsidRPr="00C81CD8">
        <w:rPr>
          <w:rFonts w:eastAsia="Arial"/>
          <w:u w:val="single" w:color="7F7F7F"/>
        </w:rPr>
        <w:t>recent study from UCLA’s John Villasenor</w:t>
      </w:r>
      <w:r w:rsidRPr="00C81CD8">
        <w:rPr>
          <w:u w:val="single"/>
        </w:rPr>
        <w:t> estimated that as many as 1 in 3 innocent students suffer this fate. The actual percentage is likely higher, since Villasenor’s</w:t>
      </w:r>
      <w:r w:rsidRPr="00093B17">
        <w:rPr>
          <w:u w:val="single"/>
        </w:rPr>
        <w:t xml:space="preserve"> study couldn’t take into account some aspects of the college process</w:t>
      </w:r>
      <w:r w:rsidRPr="00093B17">
        <w:t xml:space="preserve"> (such as the ability of the accuser to appeal not-guilty findings and the lack of direct cross-examination at most schools) </w:t>
      </w:r>
      <w:r w:rsidRPr="00093B17">
        <w:rPr>
          <w:u w:val="single"/>
        </w:rPr>
        <w:t>that increase the chances of a finding of guilt</w:t>
      </w:r>
      <w:r w:rsidRPr="00093B17">
        <w:t>.</w:t>
      </w:r>
    </w:p>
    <w:p w14:paraId="6052519B" w14:textId="77777777" w:rsidR="004F139E" w:rsidRPr="004F139E" w:rsidRDefault="004F139E" w:rsidP="004F139E"/>
    <w:p w14:paraId="2AEFD9CF" w14:textId="77777777" w:rsidR="004F139E" w:rsidRDefault="004F139E" w:rsidP="00D462AA">
      <w:pPr>
        <w:pStyle w:val="Title2"/>
        <w:sectPr w:rsidR="004F139E" w:rsidSect="00F04C23">
          <w:headerReference w:type="default" r:id="rId49"/>
          <w:pgSz w:w="12240" w:h="15840"/>
          <w:pgMar w:top="1440" w:right="1440" w:bottom="1440" w:left="1440" w:header="720" w:footer="720" w:gutter="0"/>
          <w:cols w:space="720"/>
        </w:sectPr>
      </w:pPr>
    </w:p>
    <w:p w14:paraId="282A734C" w14:textId="5796E0CB" w:rsidR="00D462AA" w:rsidRDefault="00D462AA" w:rsidP="00625E5F">
      <w:pPr>
        <w:pStyle w:val="Title2"/>
        <w:outlineLvl w:val="0"/>
      </w:pPr>
      <w:bookmarkStart w:id="139" w:name="_Toc495058512"/>
      <w:r>
        <w:lastRenderedPageBreak/>
        <w:t>Works Cited</w:t>
      </w:r>
      <w:bookmarkEnd w:id="139"/>
    </w:p>
    <w:p w14:paraId="06527B95" w14:textId="33DFF740" w:rsidR="00C81CD8" w:rsidRDefault="00C81CD8">
      <w:pPr>
        <w:pStyle w:val="TOC4"/>
        <w:tabs>
          <w:tab w:val="right" w:leader="dot" w:pos="9350"/>
        </w:tabs>
        <w:rPr>
          <w:rFonts w:asciiTheme="minorHAnsi" w:eastAsiaTheme="minorEastAsia" w:hAnsiTheme="minorHAnsi" w:cstheme="minorBidi"/>
          <w:noProof/>
          <w:sz w:val="24"/>
          <w:szCs w:val="24"/>
          <w:u w:val="none"/>
        </w:rPr>
      </w:pPr>
      <w:r w:rsidRPr="002F587C">
        <w:rPr>
          <w:noProof/>
        </w:rPr>
        <w:t>Lolita C. Baldor, 2016</w:t>
      </w:r>
      <w:r>
        <w:rPr>
          <w:noProof/>
        </w:rPr>
        <w:t xml:space="preserve"> (Associated Press National Security/Pentagon Reporter.) Reports of sexual assaults spike at military academies January 8, 2016 </w:t>
      </w:r>
      <w:hyperlink r:id="rId50" w:history="1">
        <w:r w:rsidR="00A02CED" w:rsidRPr="00414999">
          <w:rPr>
            <w:rStyle w:val="Hyperlink"/>
            <w:noProof/>
            <w:u w:color="FFFFFF" w:themeColor="background1"/>
          </w:rPr>
          <w:t>http://www.chicagotribune.com/news/nationworld/ct-military-academies-sexual-assaults-20160108-story.html</w:t>
        </w:r>
      </w:hyperlink>
      <w:r w:rsidR="00625E5F">
        <w:rPr>
          <w:noProof/>
          <w:color w:val="7F7F7F"/>
          <w:u w:val="dotted"/>
        </w:rPr>
        <w:t xml:space="preserve"> </w:t>
      </w:r>
    </w:p>
    <w:p w14:paraId="255BAC7E" w14:textId="1DF08BA6" w:rsidR="00C81CD8" w:rsidRDefault="00C81CD8">
      <w:pPr>
        <w:pStyle w:val="TOC4"/>
        <w:tabs>
          <w:tab w:val="right" w:leader="dot" w:pos="9350"/>
        </w:tabs>
        <w:rPr>
          <w:rFonts w:asciiTheme="minorHAnsi" w:eastAsiaTheme="minorEastAsia" w:hAnsiTheme="minorHAnsi" w:cstheme="minorBidi"/>
          <w:noProof/>
          <w:sz w:val="24"/>
          <w:szCs w:val="24"/>
          <w:u w:val="none"/>
        </w:rPr>
      </w:pPr>
      <w:r w:rsidRPr="002F587C">
        <w:rPr>
          <w:noProof/>
        </w:rPr>
        <w:t>Department of Defense, 2016.</w:t>
      </w:r>
      <w:r>
        <w:rPr>
          <w:noProof/>
        </w:rPr>
        <w:t xml:space="preserve"> (Press release.)“Military Academies Making Progress in Efforts to Address Sexual Assault” Jan. 8, 2016 </w:t>
      </w:r>
      <w:hyperlink r:id="rId51" w:history="1">
        <w:r w:rsidR="00A02CED" w:rsidRPr="00414999">
          <w:rPr>
            <w:rStyle w:val="Hyperlink"/>
            <w:noProof/>
          </w:rPr>
          <w:t>https://www.defense.gov/News/News-Releases/News-Release-View/Article/641885/military-academies-making-progress-in-efforts-to-address-sexual-assault/</w:t>
        </w:r>
      </w:hyperlink>
      <w:r w:rsidR="00A02CED">
        <w:rPr>
          <w:noProof/>
          <w:color w:val="7F7F7F"/>
          <w:u w:val="dotted" w:color="7F7F7F"/>
        </w:rPr>
        <w:t xml:space="preserve"> </w:t>
      </w:r>
    </w:p>
    <w:p w14:paraId="48F51B70" w14:textId="7FB3FDA8" w:rsidR="00C81CD8" w:rsidRDefault="00C81CD8">
      <w:pPr>
        <w:pStyle w:val="TOC4"/>
        <w:tabs>
          <w:tab w:val="right" w:leader="dot" w:pos="9350"/>
        </w:tabs>
        <w:rPr>
          <w:rFonts w:asciiTheme="minorHAnsi" w:eastAsiaTheme="minorEastAsia" w:hAnsiTheme="minorHAnsi" w:cstheme="minorBidi"/>
          <w:noProof/>
          <w:sz w:val="24"/>
          <w:szCs w:val="24"/>
          <w:u w:val="none"/>
        </w:rPr>
      </w:pPr>
      <w:r w:rsidRPr="002F587C">
        <w:rPr>
          <w:noProof/>
        </w:rPr>
        <w:t>Nick Anderson, 2015.</w:t>
      </w:r>
      <w:r>
        <w:rPr>
          <w:noProof/>
        </w:rPr>
        <w:t xml:space="preserve"> (Nick Anderson covers higher education for The Washington Post. He has been a writer and editor at The Post since 2005.) “College sexual assault prevention has unlikely model: U.S. service academies” February 11, 2015 </w:t>
      </w:r>
      <w:hyperlink r:id="rId52" w:history="1">
        <w:r w:rsidR="00A02CED" w:rsidRPr="00414999">
          <w:rPr>
            <w:rStyle w:val="Hyperlink"/>
            <w:noProof/>
            <w:u w:color="FFFFFF" w:themeColor="background1"/>
          </w:rPr>
          <w:t>https://www.washingtonpost.com/local/education/college-sexual-assault-prevention-has-unlikely-model-us-service-academies/2015/02/11/6c74ab4e-b1f1-11e4-827f-93f454140e2b_story.html?utm_term=.b8cb4b5816b3</w:t>
        </w:r>
      </w:hyperlink>
      <w:r w:rsidR="00A02CED">
        <w:rPr>
          <w:noProof/>
          <w:color w:val="7F7F7F"/>
          <w:u w:val="dotted"/>
        </w:rPr>
        <w:t xml:space="preserve"> </w:t>
      </w:r>
    </w:p>
    <w:p w14:paraId="7E2A8454" w14:textId="12E5F8C7" w:rsidR="00C81CD8" w:rsidRDefault="00C81CD8">
      <w:pPr>
        <w:pStyle w:val="TOC4"/>
        <w:tabs>
          <w:tab w:val="right" w:leader="dot" w:pos="9350"/>
        </w:tabs>
        <w:rPr>
          <w:rFonts w:asciiTheme="minorHAnsi" w:eastAsiaTheme="minorEastAsia" w:hAnsiTheme="minorHAnsi" w:cstheme="minorBidi"/>
          <w:noProof/>
          <w:sz w:val="24"/>
          <w:szCs w:val="24"/>
          <w:u w:val="none"/>
        </w:rPr>
      </w:pPr>
      <w:r w:rsidRPr="002F587C">
        <w:rPr>
          <w:noProof/>
        </w:rPr>
        <w:t>Allie Bidwell, 2015.</w:t>
      </w:r>
      <w:r>
        <w:rPr>
          <w:noProof/>
        </w:rPr>
        <w:t xml:space="preserve"> (education reporter for U.S. News &amp; World Report.) “Campus Sexual Assault: More Awareness Hasn't Solved Root Issues” May 20, 2015 </w:t>
      </w:r>
      <w:hyperlink r:id="rId53" w:history="1">
        <w:r w:rsidR="00A02CED" w:rsidRPr="00414999">
          <w:rPr>
            <w:rStyle w:val="Hyperlink"/>
            <w:noProof/>
            <w:u w:color="FFFFFF" w:themeColor="background1"/>
          </w:rPr>
          <w:t>https://www.usnews.com/news/articles/2015/05/20/sexual-assault-on-college-campuses-more-awareness-hasnt-solved-underlying-issues</w:t>
        </w:r>
      </w:hyperlink>
      <w:r w:rsidR="00A02CED">
        <w:rPr>
          <w:noProof/>
          <w:color w:val="7F7F7F"/>
          <w:u w:val="dotted"/>
        </w:rPr>
        <w:t xml:space="preserve"> </w:t>
      </w:r>
    </w:p>
    <w:p w14:paraId="17CD6E01" w14:textId="6EEE0B15" w:rsidR="00C81CD8" w:rsidRDefault="00C81CD8">
      <w:pPr>
        <w:pStyle w:val="TOC4"/>
        <w:tabs>
          <w:tab w:val="right" w:leader="dot" w:pos="9350"/>
        </w:tabs>
        <w:rPr>
          <w:rFonts w:asciiTheme="minorHAnsi" w:eastAsiaTheme="minorEastAsia" w:hAnsiTheme="minorHAnsi" w:cstheme="minorBidi"/>
          <w:noProof/>
          <w:sz w:val="24"/>
          <w:szCs w:val="24"/>
          <w:u w:val="none"/>
        </w:rPr>
      </w:pPr>
      <w:r w:rsidRPr="002F587C">
        <w:rPr>
          <w:noProof/>
        </w:rPr>
        <w:t>Janine P. Felsman 2014</w:t>
      </w:r>
      <w:r>
        <w:rPr>
          <w:noProof/>
        </w:rPr>
        <w:t xml:space="preserve"> (Lieutenant Colonel, Judge Advocate, United States Army; Assistant Professor, Department of Law, United States Military Academy) OHIO STATE JOURNAL OF CRIMINAL LAW “To Support and Defend” against Sexual Misconduct: Calling on Future Military Leaders to Bridge the Cultural Divide” </w:t>
      </w:r>
      <w:hyperlink r:id="rId54" w:history="1">
        <w:r w:rsidR="00A02CED" w:rsidRPr="00414999">
          <w:rPr>
            <w:rStyle w:val="Hyperlink"/>
            <w:noProof/>
            <w:u w:color="FFFFFF" w:themeColor="background1"/>
          </w:rPr>
          <w:t>http://moritzlaw.osu.edu/students/groups/osjcl/files/2014/06/3.-Felsman.pdf</w:t>
        </w:r>
      </w:hyperlink>
      <w:r w:rsidR="00A02CED">
        <w:rPr>
          <w:noProof/>
          <w:color w:val="7F7F7F"/>
          <w:u w:val="dotted"/>
        </w:rPr>
        <w:t xml:space="preserve"> </w:t>
      </w:r>
    </w:p>
    <w:p w14:paraId="04DE13D9" w14:textId="2200B93F" w:rsidR="00C81CD8" w:rsidRDefault="00C81CD8">
      <w:pPr>
        <w:pStyle w:val="TOC4"/>
        <w:tabs>
          <w:tab w:val="right" w:leader="dot" w:pos="9350"/>
        </w:tabs>
        <w:rPr>
          <w:rFonts w:asciiTheme="minorHAnsi" w:eastAsiaTheme="minorEastAsia" w:hAnsiTheme="minorHAnsi" w:cstheme="minorBidi"/>
          <w:noProof/>
          <w:sz w:val="24"/>
          <w:szCs w:val="24"/>
          <w:u w:val="none"/>
        </w:rPr>
      </w:pPr>
      <w:r w:rsidRPr="002F587C">
        <w:rPr>
          <w:noProof/>
        </w:rPr>
        <w:t>Sig Christenson and Bill Lambrecht, 2017.</w:t>
      </w:r>
      <w:r>
        <w:rPr>
          <w:noProof/>
        </w:rPr>
        <w:t xml:space="preserve"> (Christenson: Senior writer covering the military for the San Antonio Express-News with more than 3,100 stories in 20 years at the paper. Lambrecht: Investigative Reporter for multiple papers.) “Military sexual assaults decrease, but convictions remain low” May 5, 2017</w:t>
      </w:r>
      <w:r w:rsidR="00625E5F">
        <w:rPr>
          <w:noProof/>
        </w:rPr>
        <w:t xml:space="preserve"> </w:t>
      </w:r>
      <w:hyperlink r:id="rId55" w:history="1">
        <w:r w:rsidR="00A02CED" w:rsidRPr="00414999">
          <w:rPr>
            <w:rStyle w:val="Hyperlink"/>
            <w:noProof/>
          </w:rPr>
          <w:t>http://www.expressnews.com/news/local/article/Military-sexual-assaults-fall-but-so-do-11118558.php</w:t>
        </w:r>
      </w:hyperlink>
      <w:r w:rsidR="00A02CED">
        <w:rPr>
          <w:noProof/>
          <w:color w:val="7F7F7F"/>
          <w:u w:val="dotted" w:color="7F7F7F"/>
        </w:rPr>
        <w:t xml:space="preserve"> </w:t>
      </w:r>
    </w:p>
    <w:p w14:paraId="25E917F9" w14:textId="2A3E7D36" w:rsidR="00C81CD8" w:rsidRDefault="00C81CD8">
      <w:pPr>
        <w:pStyle w:val="TOC4"/>
        <w:tabs>
          <w:tab w:val="right" w:leader="dot" w:pos="9350"/>
        </w:tabs>
        <w:rPr>
          <w:rFonts w:asciiTheme="minorHAnsi" w:eastAsiaTheme="minorEastAsia" w:hAnsiTheme="minorHAnsi" w:cstheme="minorBidi"/>
          <w:noProof/>
          <w:sz w:val="24"/>
          <w:szCs w:val="24"/>
          <w:u w:val="none"/>
        </w:rPr>
      </w:pPr>
      <w:r w:rsidRPr="002F587C">
        <w:rPr>
          <w:noProof/>
        </w:rPr>
        <w:t xml:space="preserve">George Leef, 2014. </w:t>
      </w:r>
      <w:r>
        <w:rPr>
          <w:noProof/>
        </w:rPr>
        <w:t xml:space="preserve">(Forbes contributor who writes about Government intervention in Education. He works at the John W. Pope Center for Higher Education Policy, a think tank that takes a critical view of higher education.) “The Clery Act: Greater Campus Safety, Or Just Greater Cost?” Aug 20, 2014 </w:t>
      </w:r>
      <w:hyperlink r:id="rId56" w:anchor="1171f12e355c" w:history="1">
        <w:r w:rsidR="00A02CED" w:rsidRPr="00414999">
          <w:rPr>
            <w:rStyle w:val="Hyperlink"/>
            <w:noProof/>
            <w:u w:color="FFFFFF" w:themeColor="background1"/>
          </w:rPr>
          <w:t>https://www.forbes.com/sites/georgeleef/2014/08/20/the-clery-act-greater-campus-safety-or-just-greater-cost/#1171f12e355c</w:t>
        </w:r>
      </w:hyperlink>
      <w:r w:rsidR="00A02CED">
        <w:rPr>
          <w:noProof/>
          <w:color w:val="7F7F7F"/>
          <w:u w:val="dotted"/>
        </w:rPr>
        <w:t xml:space="preserve"> </w:t>
      </w:r>
    </w:p>
    <w:p w14:paraId="7F10D8B1" w14:textId="421EEF29" w:rsidR="00C81CD8" w:rsidRDefault="00C81CD8">
      <w:pPr>
        <w:pStyle w:val="TOC4"/>
        <w:tabs>
          <w:tab w:val="right" w:leader="dot" w:pos="9350"/>
        </w:tabs>
        <w:rPr>
          <w:rFonts w:asciiTheme="minorHAnsi" w:eastAsiaTheme="minorEastAsia" w:hAnsiTheme="minorHAnsi" w:cstheme="minorBidi"/>
          <w:noProof/>
          <w:sz w:val="24"/>
          <w:szCs w:val="24"/>
          <w:u w:val="none"/>
        </w:rPr>
      </w:pPr>
      <w:r w:rsidRPr="002F587C">
        <w:rPr>
          <w:noProof/>
        </w:rPr>
        <w:t>Lindsey Cook, 2014.</w:t>
      </w:r>
      <w:r>
        <w:rPr>
          <w:noProof/>
        </w:rPr>
        <w:t xml:space="preserve"> (Lindsey Cook is the data editor for news at U.S. News &amp; World Report.) “Student Victims Less Likely to Report Rape” Dec. 12, 2014. </w:t>
      </w:r>
      <w:hyperlink r:id="rId57" w:history="1">
        <w:r w:rsidR="00A02CED" w:rsidRPr="00414999">
          <w:rPr>
            <w:rStyle w:val="Hyperlink"/>
            <w:noProof/>
            <w:u w:color="FFFFFF" w:themeColor="background1"/>
          </w:rPr>
          <w:t>https://www.usnews.com/news/blogs/data-mine/2014/12/12/student-victims-less-likely-to-report-rape</w:t>
        </w:r>
      </w:hyperlink>
      <w:r w:rsidR="00A02CED">
        <w:rPr>
          <w:noProof/>
          <w:color w:val="7F7F7F"/>
          <w:u w:val="dotted"/>
        </w:rPr>
        <w:t xml:space="preserve"> </w:t>
      </w:r>
    </w:p>
    <w:p w14:paraId="4455E8EC" w14:textId="0304F884" w:rsidR="00C81CD8" w:rsidRDefault="00C81CD8">
      <w:pPr>
        <w:pStyle w:val="TOC4"/>
        <w:tabs>
          <w:tab w:val="right" w:leader="dot" w:pos="9350"/>
        </w:tabs>
        <w:rPr>
          <w:rFonts w:asciiTheme="minorHAnsi" w:eastAsiaTheme="minorEastAsia" w:hAnsiTheme="minorHAnsi" w:cstheme="minorBidi"/>
          <w:noProof/>
          <w:sz w:val="24"/>
          <w:szCs w:val="24"/>
          <w:u w:val="none"/>
        </w:rPr>
      </w:pPr>
      <w:r w:rsidRPr="002F587C">
        <w:rPr>
          <w:noProof/>
        </w:rPr>
        <w:t>S. Daniel Carter, 2017.</w:t>
      </w:r>
      <w:r>
        <w:rPr>
          <w:noProof/>
        </w:rPr>
        <w:t xml:space="preserve"> (Campus Security Consultant for Huffington Post) “The U.S. Department Of Education Must Not Be Allowed To Roll-Back Progress On Tackling Campus Sexual Violence Under Title IX” 06/17/2017, Updated Jun 19, 2017</w:t>
      </w:r>
      <w:r w:rsidR="00625E5F">
        <w:rPr>
          <w:noProof/>
        </w:rPr>
        <w:t xml:space="preserve"> </w:t>
      </w:r>
      <w:hyperlink r:id="rId58" w:history="1">
        <w:r w:rsidR="00A02CED" w:rsidRPr="00414999">
          <w:rPr>
            <w:rStyle w:val="Hyperlink"/>
            <w:noProof/>
          </w:rPr>
          <w:t>http://www.huffingtonpost.com/entry/the-us-department-of-education-must-not-be-allowed_us_594569cde4b0d188d027fef3</w:t>
        </w:r>
      </w:hyperlink>
      <w:r w:rsidR="00A02CED">
        <w:rPr>
          <w:noProof/>
          <w:color w:val="7F7F7F"/>
          <w:u w:val="dotted" w:color="7F7F7F"/>
        </w:rPr>
        <w:t xml:space="preserve"> </w:t>
      </w:r>
    </w:p>
    <w:p w14:paraId="659A0E8B" w14:textId="5AD01452" w:rsidR="00C81CD8" w:rsidRDefault="00C81CD8">
      <w:pPr>
        <w:pStyle w:val="TOC4"/>
        <w:tabs>
          <w:tab w:val="right" w:leader="dot" w:pos="9350"/>
        </w:tabs>
        <w:rPr>
          <w:rFonts w:asciiTheme="minorHAnsi" w:eastAsiaTheme="minorEastAsia" w:hAnsiTheme="minorHAnsi" w:cstheme="minorBidi"/>
          <w:noProof/>
          <w:sz w:val="24"/>
          <w:szCs w:val="24"/>
          <w:u w:val="none"/>
        </w:rPr>
      </w:pPr>
      <w:r w:rsidRPr="002F587C">
        <w:rPr>
          <w:noProof/>
        </w:rPr>
        <w:lastRenderedPageBreak/>
        <w:t>Ariel Schwartz, 2016.</w:t>
      </w:r>
      <w:r>
        <w:rPr>
          <w:noProof/>
        </w:rPr>
        <w:t xml:space="preserve"> (Ariel Schwartz is the Deputy Editor for Innovation at Business Insider.) “A genius 'Tinder-like' platform could help stop sexual assaults on college campuses” Apr. 27, 2016 </w:t>
      </w:r>
      <w:hyperlink r:id="rId59" w:history="1">
        <w:r w:rsidR="00A02CED" w:rsidRPr="00414999">
          <w:rPr>
            <w:rStyle w:val="Hyperlink"/>
            <w:noProof/>
            <w:u w:color="FFFFFF" w:themeColor="background1"/>
          </w:rPr>
          <w:t>http://www.businessinsider.com/callisto-could-stop-sexual-assaults-on-college-campuses-2016-4</w:t>
        </w:r>
      </w:hyperlink>
      <w:r w:rsidR="00A02CED">
        <w:rPr>
          <w:noProof/>
          <w:color w:val="7F7F7F"/>
          <w:u w:val="dotted"/>
        </w:rPr>
        <w:t xml:space="preserve"> </w:t>
      </w:r>
    </w:p>
    <w:p w14:paraId="622CCB87" w14:textId="577BB38B" w:rsidR="00C81CD8" w:rsidRDefault="00C81CD8">
      <w:pPr>
        <w:pStyle w:val="TOC4"/>
        <w:tabs>
          <w:tab w:val="right" w:leader="dot" w:pos="9350"/>
        </w:tabs>
        <w:rPr>
          <w:rFonts w:asciiTheme="minorHAnsi" w:eastAsiaTheme="minorEastAsia" w:hAnsiTheme="minorHAnsi" w:cstheme="minorBidi"/>
          <w:noProof/>
          <w:sz w:val="24"/>
          <w:szCs w:val="24"/>
          <w:u w:val="none"/>
        </w:rPr>
      </w:pPr>
      <w:r w:rsidRPr="002F587C">
        <w:rPr>
          <w:noProof/>
        </w:rPr>
        <w:t>Jonathan Zimmerman, 2017.</w:t>
      </w:r>
      <w:r>
        <w:rPr>
          <w:noProof/>
        </w:rPr>
        <w:t xml:space="preserve"> (teaches education and history at the Univ of Pennsylvania; author of “The Case for Contention: Teaching Controversial Issues in American Schools,” recently published by University of Chicago Press.) “Sexual violence on campus must not be tolerated — but using Title IX as a censorship tool is not the answer” Jul 22, 2017.</w:t>
      </w:r>
      <w:r w:rsidR="00625E5F">
        <w:rPr>
          <w:noProof/>
        </w:rPr>
        <w:t xml:space="preserve"> </w:t>
      </w:r>
      <w:hyperlink r:id="rId60" w:history="1">
        <w:r w:rsidR="00A02CED" w:rsidRPr="00414999">
          <w:rPr>
            <w:rStyle w:val="Hyperlink"/>
            <w:noProof/>
            <w:u w:color="FFFFFF" w:themeColor="background1"/>
          </w:rPr>
          <w:t>http://www.salon.com/2017/07/22/sexual-violence-on-campus-must-not-be-tolerated-but-using-title-ix-as-a-censorship-tool-is-not-the-answer/</w:t>
        </w:r>
      </w:hyperlink>
      <w:r w:rsidR="00A02CED">
        <w:rPr>
          <w:noProof/>
          <w:color w:val="7F7F7F"/>
          <w:u w:val="dotted"/>
        </w:rPr>
        <w:t xml:space="preserve"> </w:t>
      </w:r>
    </w:p>
    <w:p w14:paraId="5900D2B9" w14:textId="07F1A497" w:rsidR="00C81CD8" w:rsidRDefault="00C81CD8">
      <w:pPr>
        <w:pStyle w:val="TOC4"/>
        <w:tabs>
          <w:tab w:val="right" w:leader="dot" w:pos="9350"/>
        </w:tabs>
        <w:rPr>
          <w:rFonts w:asciiTheme="minorHAnsi" w:eastAsiaTheme="minorEastAsia" w:hAnsiTheme="minorHAnsi" w:cstheme="minorBidi"/>
          <w:noProof/>
          <w:sz w:val="24"/>
          <w:szCs w:val="24"/>
          <w:u w:val="none"/>
        </w:rPr>
      </w:pPr>
      <w:r w:rsidRPr="002F587C">
        <w:rPr>
          <w:iCs/>
          <w:noProof/>
        </w:rPr>
        <w:t>Prof. K. C. Johnson and Stuart Taylor 2017 (Johnson - professor at Brooklyn College and the CUNY Graduate Center.</w:t>
      </w:r>
      <w:r w:rsidR="00625E5F">
        <w:rPr>
          <w:iCs/>
          <w:noProof/>
        </w:rPr>
        <w:t xml:space="preserve"> </w:t>
      </w:r>
      <w:r w:rsidRPr="002F587C">
        <w:rPr>
          <w:iCs/>
          <w:noProof/>
        </w:rPr>
        <w:t xml:space="preserve">Stuart Taylor Jr - journalist and National Journal contributing editor) 30 Jan 2017 </w:t>
      </w:r>
      <w:r>
        <w:rPr>
          <w:noProof/>
        </w:rPr>
        <w:t xml:space="preserve">The dangers of gutting due process in campus sexual assault cases </w:t>
      </w:r>
      <w:hyperlink r:id="rId61" w:history="1">
        <w:r w:rsidR="00A02CED" w:rsidRPr="00414999">
          <w:rPr>
            <w:rStyle w:val="Hyperlink"/>
            <w:noProof/>
          </w:rPr>
          <w:t>https://www.washingtonpost.com/news/volokh-conspiracy/wp/2017/01/30/the-dangers-of-gutting-due-process-in-campus-sexual-assault-cases/?utm_term=.c9c3b1e18d03</w:t>
        </w:r>
      </w:hyperlink>
      <w:r w:rsidR="00A02CED">
        <w:rPr>
          <w:noProof/>
          <w:color w:val="7F7F7F"/>
          <w:u w:val="dotted" w:color="7F7F7F"/>
        </w:rPr>
        <w:t xml:space="preserve"> </w:t>
      </w:r>
    </w:p>
    <w:p w14:paraId="06F13D08" w14:textId="3B301E54" w:rsidR="008F07D0" w:rsidRDefault="008F07D0" w:rsidP="00A02CED">
      <w:pPr>
        <w:pStyle w:val="TOC4"/>
        <w:numPr>
          <w:ilvl w:val="0"/>
          <w:numId w:val="0"/>
        </w:numPr>
        <w:tabs>
          <w:tab w:val="right" w:leader="dot" w:pos="9350"/>
        </w:tabs>
        <w:ind w:left="360"/>
      </w:pPr>
    </w:p>
    <w:p w14:paraId="37D888D6" w14:textId="77777777" w:rsidR="00EA565D" w:rsidRPr="00D922B2" w:rsidRDefault="00EA565D" w:rsidP="00D922B2"/>
    <w:sectPr w:rsidR="00EA565D" w:rsidRPr="00D922B2" w:rsidSect="00F04C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779A6" w14:textId="77777777" w:rsidR="00C42FCB" w:rsidRDefault="00C42FCB" w:rsidP="001D5FD6">
      <w:pPr>
        <w:spacing w:after="0" w:line="240" w:lineRule="auto"/>
      </w:pPr>
      <w:r>
        <w:separator/>
      </w:r>
    </w:p>
    <w:p w14:paraId="3DD2B24B" w14:textId="77777777" w:rsidR="00C42FCB" w:rsidRDefault="00C42FCB"/>
    <w:p w14:paraId="570EAAAE" w14:textId="77777777" w:rsidR="00C42FCB" w:rsidRDefault="00C42FCB"/>
  </w:endnote>
  <w:endnote w:type="continuationSeparator" w:id="0">
    <w:p w14:paraId="4623B7D7" w14:textId="77777777" w:rsidR="00C42FCB" w:rsidRDefault="00C42FCB" w:rsidP="001D5FD6">
      <w:pPr>
        <w:spacing w:after="0" w:line="240" w:lineRule="auto"/>
      </w:pPr>
      <w:r>
        <w:continuationSeparator/>
      </w:r>
    </w:p>
    <w:p w14:paraId="63508467" w14:textId="77777777" w:rsidR="00C42FCB" w:rsidRDefault="00C42FCB"/>
    <w:p w14:paraId="22F44055" w14:textId="77777777" w:rsidR="00C42FCB" w:rsidRDefault="00C42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0000000000000000000"/>
    <w:charset w:val="00"/>
    <w:family w:val="swiss"/>
    <w:notTrueType/>
    <w:pitch w:val="variable"/>
    <w:sig w:usb0="00000003" w:usb1="00000000" w:usb2="00000000" w:usb3="00000000" w:csb0="00000001"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Segoe U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CC523" w14:textId="77777777" w:rsidR="00C81CD8" w:rsidRDefault="00C81CD8"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0F35C3">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0F35C3">
      <w:rPr>
        <w:noProof/>
        <w:sz w:val="24"/>
        <w:szCs w:val="24"/>
      </w:rPr>
      <w:t>15</w:t>
    </w:r>
    <w:r w:rsidRPr="0018486A">
      <w:rPr>
        <w:b w:val="0"/>
        <w:sz w:val="24"/>
        <w:szCs w:val="24"/>
      </w:rPr>
      <w:fldChar w:fldCharType="end"/>
    </w:r>
    <w:r>
      <w:tab/>
    </w:r>
    <w:r w:rsidRPr="0018486A">
      <w:rPr>
        <w:sz w:val="18"/>
        <w:szCs w:val="18"/>
      </w:rPr>
      <w:t xml:space="preserve"> </w:t>
    </w:r>
    <w:r>
      <w:rPr>
        <w:sz w:val="18"/>
        <w:szCs w:val="18"/>
      </w:rPr>
      <w:t>MonumentPublishing.com</w:t>
    </w:r>
  </w:p>
  <w:p w14:paraId="42E3C0A2" w14:textId="77777777" w:rsidR="00C81CD8" w:rsidRDefault="00C81CD8" w:rsidP="005A0856">
    <w:pPr>
      <w:pStyle w:val="Footer"/>
      <w:tabs>
        <w:tab w:val="clear" w:pos="4320"/>
        <w:tab w:val="clear" w:pos="8640"/>
        <w:tab w:val="center" w:pos="4680"/>
        <w:tab w:val="right" w:pos="9360"/>
      </w:tabs>
      <w:ind w:left="-720" w:right="-720"/>
      <w:jc w:val="left"/>
      <w:rPr>
        <w:b w:val="0"/>
        <w:i/>
        <w:smallCaps w:val="0"/>
        <w:sz w:val="15"/>
        <w:szCs w:val="15"/>
      </w:rPr>
    </w:pPr>
  </w:p>
  <w:p w14:paraId="3661D680" w14:textId="77777777" w:rsidR="00C81CD8" w:rsidRPr="00B441D5" w:rsidRDefault="00C81CD8"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569A4102" w:rsidR="00C81CD8" w:rsidRPr="005A0856" w:rsidRDefault="00C81CD8" w:rsidP="005A08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82629" w14:textId="77777777" w:rsidR="00C42FCB" w:rsidRDefault="00C42FCB" w:rsidP="001D5FD6">
      <w:pPr>
        <w:spacing w:after="0" w:line="240" w:lineRule="auto"/>
      </w:pPr>
      <w:r>
        <w:separator/>
      </w:r>
    </w:p>
    <w:p w14:paraId="0C5CCDC9" w14:textId="77777777" w:rsidR="00C42FCB" w:rsidRDefault="00C42FCB"/>
    <w:p w14:paraId="5F4F5828" w14:textId="77777777" w:rsidR="00C42FCB" w:rsidRDefault="00C42FCB"/>
  </w:footnote>
  <w:footnote w:type="continuationSeparator" w:id="0">
    <w:p w14:paraId="51107E1C" w14:textId="77777777" w:rsidR="00C42FCB" w:rsidRDefault="00C42FCB" w:rsidP="001D5FD6">
      <w:pPr>
        <w:spacing w:after="0" w:line="240" w:lineRule="auto"/>
      </w:pPr>
      <w:r>
        <w:continuationSeparator/>
      </w:r>
    </w:p>
    <w:p w14:paraId="00C2DF5B" w14:textId="77777777" w:rsidR="00C42FCB" w:rsidRDefault="00C42FCB"/>
    <w:p w14:paraId="4EFF4EBE" w14:textId="77777777" w:rsidR="00C42FCB" w:rsidRDefault="00C42FC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EBE4F" w14:textId="31DEF174" w:rsidR="00C81CD8" w:rsidRDefault="00C81CD8" w:rsidP="00C81CD8">
    <w:pPr>
      <w:pStyle w:val="Footer"/>
    </w:pPr>
    <w:r>
      <w:t>Negative:</w:t>
    </w:r>
    <w:r w:rsidR="00625E5F">
      <w:t xml:space="preserve"> </w:t>
    </w:r>
    <w:r>
      <w:t>Title IX at Military Academies</w:t>
    </w:r>
  </w:p>
  <w:p w14:paraId="5631ACBD" w14:textId="7CD466F5" w:rsidR="00C81CD8" w:rsidRPr="00C81CD8" w:rsidRDefault="00C81CD8" w:rsidP="00C81CD8">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10F0E69E" w:rsidR="00C81CD8" w:rsidRPr="000F35C3" w:rsidRDefault="000F35C3" w:rsidP="000F35C3">
    <w:pPr>
      <w:pStyle w:val="Footer"/>
    </w:pPr>
    <w:r>
      <w:t>Negative: Title IX at Military Academies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3812B3"/>
    <w:multiLevelType w:val="hybridMultilevel"/>
    <w:tmpl w:val="0FB4D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4"/>
  </w:num>
  <w:num w:numId="4">
    <w:abstractNumId w:val="19"/>
  </w:num>
  <w:num w:numId="5">
    <w:abstractNumId w:val="33"/>
  </w:num>
  <w:num w:numId="6">
    <w:abstractNumId w:val="16"/>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7"/>
  </w:num>
  <w:num w:numId="21">
    <w:abstractNumId w:val="17"/>
  </w:num>
  <w:num w:numId="22">
    <w:abstractNumId w:val="11"/>
  </w:num>
  <w:num w:numId="23">
    <w:abstractNumId w:val="15"/>
  </w:num>
  <w:num w:numId="24">
    <w:abstractNumId w:val="12"/>
  </w:num>
  <w:num w:numId="25">
    <w:abstractNumId w:val="0"/>
  </w:num>
  <w:num w:numId="26">
    <w:abstractNumId w:val="24"/>
  </w:num>
  <w:num w:numId="27">
    <w:abstractNumId w:val="22"/>
  </w:num>
  <w:num w:numId="28">
    <w:abstractNumId w:val="31"/>
  </w:num>
  <w:num w:numId="29">
    <w:abstractNumId w:val="20"/>
  </w:num>
  <w:num w:numId="30">
    <w:abstractNumId w:val="23"/>
  </w:num>
  <w:num w:numId="31">
    <w:abstractNumId w:val="13"/>
  </w:num>
  <w:num w:numId="32">
    <w:abstractNumId w:val="28"/>
  </w:num>
  <w:num w:numId="33">
    <w:abstractNumId w:val="35"/>
  </w:num>
  <w:num w:numId="34">
    <w:abstractNumId w:val="26"/>
  </w:num>
  <w:num w:numId="35">
    <w:abstractNumId w:val="21"/>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7C74"/>
    <w:rsid w:val="000519FE"/>
    <w:rsid w:val="0006555B"/>
    <w:rsid w:val="0007056F"/>
    <w:rsid w:val="0008580D"/>
    <w:rsid w:val="0008674B"/>
    <w:rsid w:val="0009425D"/>
    <w:rsid w:val="0009716A"/>
    <w:rsid w:val="000B0848"/>
    <w:rsid w:val="000B3CC7"/>
    <w:rsid w:val="000B504C"/>
    <w:rsid w:val="000C0767"/>
    <w:rsid w:val="000C54F8"/>
    <w:rsid w:val="000D3779"/>
    <w:rsid w:val="000D5C9A"/>
    <w:rsid w:val="000F24E5"/>
    <w:rsid w:val="000F35C3"/>
    <w:rsid w:val="000F546C"/>
    <w:rsid w:val="000F5B0E"/>
    <w:rsid w:val="0013546D"/>
    <w:rsid w:val="001361FB"/>
    <w:rsid w:val="0015488C"/>
    <w:rsid w:val="0017181C"/>
    <w:rsid w:val="00190F49"/>
    <w:rsid w:val="00196952"/>
    <w:rsid w:val="001C036D"/>
    <w:rsid w:val="001D5FD6"/>
    <w:rsid w:val="001F0ADE"/>
    <w:rsid w:val="00213EE2"/>
    <w:rsid w:val="00232EB0"/>
    <w:rsid w:val="00236F83"/>
    <w:rsid w:val="002558C7"/>
    <w:rsid w:val="00265032"/>
    <w:rsid w:val="002732DD"/>
    <w:rsid w:val="00284528"/>
    <w:rsid w:val="0028462E"/>
    <w:rsid w:val="002847EA"/>
    <w:rsid w:val="00285587"/>
    <w:rsid w:val="00290BD7"/>
    <w:rsid w:val="00297644"/>
    <w:rsid w:val="002A018C"/>
    <w:rsid w:val="002A286B"/>
    <w:rsid w:val="002A72DE"/>
    <w:rsid w:val="002C1829"/>
    <w:rsid w:val="002C20CF"/>
    <w:rsid w:val="002C4542"/>
    <w:rsid w:val="002D1F9C"/>
    <w:rsid w:val="002D2C8E"/>
    <w:rsid w:val="002D6A50"/>
    <w:rsid w:val="002E0230"/>
    <w:rsid w:val="002E7D31"/>
    <w:rsid w:val="00305472"/>
    <w:rsid w:val="00313DAC"/>
    <w:rsid w:val="003153FF"/>
    <w:rsid w:val="003252AF"/>
    <w:rsid w:val="00333184"/>
    <w:rsid w:val="00373DA9"/>
    <w:rsid w:val="00380948"/>
    <w:rsid w:val="00391D35"/>
    <w:rsid w:val="00394FA5"/>
    <w:rsid w:val="003965EC"/>
    <w:rsid w:val="00396B4A"/>
    <w:rsid w:val="003B252C"/>
    <w:rsid w:val="003E478B"/>
    <w:rsid w:val="003E4ED3"/>
    <w:rsid w:val="003E6942"/>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111F7"/>
    <w:rsid w:val="00520F71"/>
    <w:rsid w:val="00553F1B"/>
    <w:rsid w:val="00565C56"/>
    <w:rsid w:val="00593922"/>
    <w:rsid w:val="005A01B9"/>
    <w:rsid w:val="005A0856"/>
    <w:rsid w:val="005B1129"/>
    <w:rsid w:val="00616E3B"/>
    <w:rsid w:val="00625E5F"/>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8193E"/>
    <w:rsid w:val="008921A4"/>
    <w:rsid w:val="00895B3E"/>
    <w:rsid w:val="008A5B8F"/>
    <w:rsid w:val="008A7E94"/>
    <w:rsid w:val="008B0EB0"/>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A2CF2"/>
    <w:rsid w:val="009C076C"/>
    <w:rsid w:val="009C23FF"/>
    <w:rsid w:val="009F06D9"/>
    <w:rsid w:val="00A02CED"/>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441D5"/>
    <w:rsid w:val="00B4500E"/>
    <w:rsid w:val="00B6434A"/>
    <w:rsid w:val="00B70CC1"/>
    <w:rsid w:val="00B83537"/>
    <w:rsid w:val="00B9421F"/>
    <w:rsid w:val="00BA3609"/>
    <w:rsid w:val="00BB4EBE"/>
    <w:rsid w:val="00BC1FD0"/>
    <w:rsid w:val="00C01FF0"/>
    <w:rsid w:val="00C04A45"/>
    <w:rsid w:val="00C367C3"/>
    <w:rsid w:val="00C37750"/>
    <w:rsid w:val="00C42FCB"/>
    <w:rsid w:val="00C465A4"/>
    <w:rsid w:val="00C5657A"/>
    <w:rsid w:val="00C56940"/>
    <w:rsid w:val="00C627C4"/>
    <w:rsid w:val="00C76930"/>
    <w:rsid w:val="00C81CD8"/>
    <w:rsid w:val="00C936FD"/>
    <w:rsid w:val="00C955AF"/>
    <w:rsid w:val="00CA24B4"/>
    <w:rsid w:val="00CB1171"/>
    <w:rsid w:val="00CD0720"/>
    <w:rsid w:val="00CE3F31"/>
    <w:rsid w:val="00CF5E42"/>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A565D"/>
    <w:rsid w:val="00EB58EF"/>
    <w:rsid w:val="00EC21D1"/>
    <w:rsid w:val="00ED1364"/>
    <w:rsid w:val="00EE3E2F"/>
    <w:rsid w:val="00F02239"/>
    <w:rsid w:val="00F04C23"/>
    <w:rsid w:val="00F10343"/>
    <w:rsid w:val="00F133B4"/>
    <w:rsid w:val="00F158F9"/>
    <w:rsid w:val="00F17A3A"/>
    <w:rsid w:val="00F2448E"/>
    <w:rsid w:val="00F32431"/>
    <w:rsid w:val="00F36B38"/>
    <w:rsid w:val="00F372D4"/>
    <w:rsid w:val="00F43E2B"/>
    <w:rsid w:val="00F44E6A"/>
    <w:rsid w:val="00F475C5"/>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Title 1"/>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styleId="Emphasis">
    <w:name w:val="Emphasis"/>
    <w:uiPriority w:val="20"/>
    <w:qFormat/>
    <w:rsid w:val="00C81C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moritzlaw.osu.edu/students/groups/osjcl/files/2014/06/3.-Felsman.pdf" TargetMode="External"/><Relationship Id="rId14" Type="http://schemas.openxmlformats.org/officeDocument/2006/relationships/image" Target="media/image1.png"/><Relationship Id="rId15" Type="http://schemas.openxmlformats.org/officeDocument/2006/relationships/hyperlink" Target="http://moritzlaw.osu.edu/students/groups/osjcl/files/2014/06/3.-Felsman.pdf" TargetMode="External"/><Relationship Id="rId16" Type="http://schemas.openxmlformats.org/officeDocument/2006/relationships/image" Target="media/image2.png"/><Relationship Id="rId17" Type="http://schemas.openxmlformats.org/officeDocument/2006/relationships/hyperlink" Target="http://moritzlaw.osu.edu/students/groups/osjcl/files/2014/06/3.-Felsman.pdf" TargetMode="External"/><Relationship Id="rId18" Type="http://schemas.openxmlformats.org/officeDocument/2006/relationships/image" Target="media/image3.png"/><Relationship Id="rId19" Type="http://schemas.openxmlformats.org/officeDocument/2006/relationships/hyperlink" Target="http://www.chicagotribune.com/news/nationworld/ct-military-academies-sexual-assaults-20160108-story.html" TargetMode="External"/><Relationship Id="rId63" Type="http://schemas.openxmlformats.org/officeDocument/2006/relationships/theme" Target="theme/theme1.xml"/><Relationship Id="rId50" Type="http://schemas.openxmlformats.org/officeDocument/2006/relationships/hyperlink" Target="http://www.chicagotribune.com/news/nationworld/ct-military-academies-sexual-assaults-20160108-story.html" TargetMode="External"/><Relationship Id="rId51" Type="http://schemas.openxmlformats.org/officeDocument/2006/relationships/hyperlink" Target="https://www.defense.gov/News/News-Releases/News-Release-View/Article/641885/military-academies-making-progress-in-efforts-to-address-sexual-assault/" TargetMode="External"/><Relationship Id="rId52" Type="http://schemas.openxmlformats.org/officeDocument/2006/relationships/hyperlink" Target="https://www.washingtonpost.com/local/education/college-sexual-assault-prevention-has-unlikely-model-us-service-academies/2015/02/11/6c74ab4e-b1f1-11e4-827f-93f454140e2b_story.html?utm_term=.b8cb4b5816b3" TargetMode="External"/><Relationship Id="rId53" Type="http://schemas.openxmlformats.org/officeDocument/2006/relationships/hyperlink" Target="https://www.usnews.com/news/articles/2015/05/20/sexual-assault-on-college-campuses-more-awareness-hasnt-solved-underlying-issues" TargetMode="External"/><Relationship Id="rId54" Type="http://schemas.openxmlformats.org/officeDocument/2006/relationships/hyperlink" Target="http://moritzlaw.osu.edu/students/groups/osjcl/files/2014/06/3.-Felsman.pdf" TargetMode="External"/><Relationship Id="rId55" Type="http://schemas.openxmlformats.org/officeDocument/2006/relationships/hyperlink" Target="http://www.expressnews.com/news/local/article/Military-sexual-assaults-fall-but-so-do-11118558.php" TargetMode="External"/><Relationship Id="rId56" Type="http://schemas.openxmlformats.org/officeDocument/2006/relationships/hyperlink" Target="https://www.forbes.com/sites/georgeleef/2014/08/20/the-clery-act-greater-campus-safety-or-just-greater-cost/" TargetMode="External"/><Relationship Id="rId57" Type="http://schemas.openxmlformats.org/officeDocument/2006/relationships/hyperlink" Target="https://www.usnews.com/news/blogs/data-mine/2014/12/12/student-victims-less-likely-to-report-rape" TargetMode="External"/><Relationship Id="rId58" Type="http://schemas.openxmlformats.org/officeDocument/2006/relationships/hyperlink" Target="http://www.huffingtonpost.com/entry/the-us-department-of-education-must-not-be-allowed_us_594569cde4b0d188d027fef3" TargetMode="External"/><Relationship Id="rId59" Type="http://schemas.openxmlformats.org/officeDocument/2006/relationships/hyperlink" Target="http://www.businessinsider.com/callisto-could-stop-sexual-assaults-on-college-campuses-2016-4" TargetMode="External"/><Relationship Id="rId40" Type="http://schemas.openxmlformats.org/officeDocument/2006/relationships/hyperlink" Target="http://www.businessinsider.com/callisto-could-stop-sexual-assaults-on-college-campuses-2016-4" TargetMode="External"/><Relationship Id="rId41" Type="http://schemas.openxmlformats.org/officeDocument/2006/relationships/hyperlink" Target="http://www.salon.com/2017/07/22/sexual-violence-on-campus-must-not-be-tolerated-but-using-title-ix-as-a-censorship-tool-is-not-the-answer/" TargetMode="External"/><Relationship Id="rId42" Type="http://schemas.openxmlformats.org/officeDocument/2006/relationships/hyperlink" Target="http://www.salon.com/2017/07/22/sexual-violence-on-campus-must-not-be-tolerated-but-using-title-ix-as-a-censorship-tool-is-not-the-answer/" TargetMode="External"/><Relationship Id="rId43" Type="http://schemas.openxmlformats.org/officeDocument/2006/relationships/hyperlink" Target="http://www.salon.com/2017/07/22/sexual-violence-on-campus-must-not-be-tolerated-but-using-title-ix-as-a-censorship-tool-is-not-the-answer/" TargetMode="External"/><Relationship Id="rId44" Type="http://schemas.openxmlformats.org/officeDocument/2006/relationships/hyperlink" Target="https://www.forbes.com/sites/georgeleef/2014/08/20/the-clery-act-greater-campus-safety-or-just-greater-cost/" TargetMode="External"/><Relationship Id="rId45" Type="http://schemas.openxmlformats.org/officeDocument/2006/relationships/hyperlink" Target="https://www.forbes.com/sites/georgeleef/2014/08/20/the-clery-act-greater-campus-safety-or-just-greater-cost/" TargetMode="External"/><Relationship Id="rId46" Type="http://schemas.openxmlformats.org/officeDocument/2006/relationships/hyperlink" Target="https://www.forbes.com/sites/georgeleef/2014/08/20/the-clery-act-greater-campus-safety-or-just-greater-cost/" TargetMode="External"/><Relationship Id="rId47" Type="http://schemas.openxmlformats.org/officeDocument/2006/relationships/hyperlink" Target="https://www.forbes.com/sites/georgeleef/2014/08/20/the-clery-act-greater-campus-safety-or-just-greater-cost/" TargetMode="External"/><Relationship Id="rId48" Type="http://schemas.openxmlformats.org/officeDocument/2006/relationships/hyperlink" Target="https://www.washingtonpost.com/news/volokh-conspiracy/wp/2017/01/30/the-dangers-of-gutting-due-process-in-campus-sexual-assault-cases/?utm_term=.c9c3b1e18d03" TargetMode="External"/><Relationship Id="rId49" Type="http://schemas.openxmlformats.org/officeDocument/2006/relationships/header" Target="header2.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www.chicagotribune.com/news/nationworld/ct-military-academies-sexual-assaults-20160108-story.html" TargetMode="External"/><Relationship Id="rId30" Type="http://schemas.openxmlformats.org/officeDocument/2006/relationships/hyperlink" Target="https://www.usnews.com/news/blogs/data-mine/2014/12/12/student-victims-less-likely-to-report-rape" TargetMode="External"/><Relationship Id="rId31" Type="http://schemas.openxmlformats.org/officeDocument/2006/relationships/hyperlink" Target="http://www.huffingtonpost.com/entry/the-us-department-of-education-must-not-be-allowed_us_594569cde4b0d188d027fef3" TargetMode="External"/><Relationship Id="rId32" Type="http://schemas.openxmlformats.org/officeDocument/2006/relationships/hyperlink" Target="https://www.usnews.com/news/blogs/data-mine/2015/05/05/college-title-ix-sexual-violence-complaints-increase-more-than-1-000-percent-in-5-years" TargetMode="External"/><Relationship Id="rId33" Type="http://schemas.openxmlformats.org/officeDocument/2006/relationships/hyperlink" Target="https://www.usnews.com/news/blogs/data-mine/2015/05/05/college-title-ix-sexual-violence-complaints-increase-more-than-1-000-percent-in-5-years" TargetMode="External"/><Relationship Id="rId34" Type="http://schemas.openxmlformats.org/officeDocument/2006/relationships/hyperlink" Target="https://www.usnews.com/news/blogs/data-mine/2015/05/05/college-title-ix-sexual-violence-complaints-increase-more-than-1-000-percent-in-5-years" TargetMode="External"/><Relationship Id="rId35" Type="http://schemas.openxmlformats.org/officeDocument/2006/relationships/hyperlink" Target="http://www.huffingtonpost.com/entry/the-us-department-of-education-must-not-be-allowed_us_594569cde4b0d188d027fef3" TargetMode="External"/><Relationship Id="rId36" Type="http://schemas.openxmlformats.org/officeDocument/2006/relationships/hyperlink" Target="http://www.huffingtonpost.com/entry/the-us-department-of-education-must-not-be-allowed_us_594569cde4b0d188d027fef3" TargetMode="External"/><Relationship Id="rId37" Type="http://schemas.openxmlformats.org/officeDocument/2006/relationships/hyperlink" Target="http://www.huffingtonpost.com/entry/the-us-department-of-education-must-not-be-allowed_us_594569cde4b0d188d027fef3" TargetMode="External"/><Relationship Id="rId38" Type="http://schemas.openxmlformats.org/officeDocument/2006/relationships/hyperlink" Target="http://www.huffingtonpost.com/entry/the-us-department-of-education-must-not-be-allowed_us_594569cde4b0d188d027fef3" TargetMode="External"/><Relationship Id="rId39" Type="http://schemas.openxmlformats.org/officeDocument/2006/relationships/hyperlink" Target="https://www.usnews.com/news/blogs/data-mine/2014/12/12/student-victims-less-likely-to-report-rape" TargetMode="External"/><Relationship Id="rId20" Type="http://schemas.openxmlformats.org/officeDocument/2006/relationships/hyperlink" Target="https://www.defense.gov/News/News-Releases/News-Release-View/Article/641885/military-academies-making-progress-in-efforts-to-address-sexual-assault/" TargetMode="External"/><Relationship Id="rId21" Type="http://schemas.openxmlformats.org/officeDocument/2006/relationships/hyperlink" Target="http://www.pbs.org/newshour/rundown/fewer-reported-sex-assaults-military-academies/" TargetMode="External"/><Relationship Id="rId22" Type="http://schemas.openxmlformats.org/officeDocument/2006/relationships/hyperlink" Target="http://www.chicagotribune.com/news/nationworld/ct-military-academies-sexual-assaults-20160108-story.html" TargetMode="External"/><Relationship Id="rId23" Type="http://schemas.openxmlformats.org/officeDocument/2006/relationships/hyperlink" Target="http://www.chicagotribune.com/news/nationworld/ct-military-academies-sexual-assaults-20160108-story.html" TargetMode="External"/><Relationship Id="rId24" Type="http://schemas.openxmlformats.org/officeDocument/2006/relationships/hyperlink" Target="http://www.expressnews.com/news/local/article/Military-sexual-assaults-fall-but-so-do-11118558.php" TargetMode="External"/><Relationship Id="rId25" Type="http://schemas.openxmlformats.org/officeDocument/2006/relationships/hyperlink" Target="http://www.expressnews.com/news/local/article/Military-sexual-assaults-fall-but-so-do-11118558.php" TargetMode="External"/><Relationship Id="rId26" Type="http://schemas.openxmlformats.org/officeDocument/2006/relationships/hyperlink" Target="https://www.forbes.com/sites/georgeleef/2014/08/20/the-clery-act-greater-campus-safety-or-just-greater-cost/" TargetMode="External"/><Relationship Id="rId27" Type="http://schemas.openxmlformats.org/officeDocument/2006/relationships/hyperlink" Target="http://moritzlaw.osu.edu/students/groups/osjcl/files/2014/06/3.-Felsman.pdf" TargetMode="External"/><Relationship Id="rId28" Type="http://schemas.openxmlformats.org/officeDocument/2006/relationships/image" Target="media/image4.png"/><Relationship Id="rId29" Type="http://schemas.openxmlformats.org/officeDocument/2006/relationships/hyperlink" Target="https://www.usnews.com/news/blogs/data-mine/2015/05/05/college-title-ix-sexual-violence-complaints-increase-more-than-1-000-percent-in-5-years" TargetMode="External"/><Relationship Id="rId60" Type="http://schemas.openxmlformats.org/officeDocument/2006/relationships/hyperlink" Target="http://www.salon.com/2017/07/22/sexual-violence-on-campus-must-not-be-tolerated-but-using-title-ix-as-a-censorship-tool-is-not-the-answer/" TargetMode="External"/><Relationship Id="rId61" Type="http://schemas.openxmlformats.org/officeDocument/2006/relationships/hyperlink" Target="https://www.washingtonpost.com/news/volokh-conspiracy/wp/2017/01/30/the-dangers-of-gutting-due-process-in-campus-sexual-assault-cases/?utm_term=.c9c3b1e18d03" TargetMode="External"/><Relationship Id="rId62" Type="http://schemas.openxmlformats.org/officeDocument/2006/relationships/fontTable" Target="fontTable.xml"/><Relationship Id="rId10" Type="http://schemas.openxmlformats.org/officeDocument/2006/relationships/hyperlink" Target="https://www.defense.gov/News/News-Releases/News-Release-View/Article/641885/military-academies-making-progress-in-efforts-to-address-sexual-assault/" TargetMode="External"/><Relationship Id="rId11" Type="http://schemas.openxmlformats.org/officeDocument/2006/relationships/hyperlink" Target="https://www.washingtonpost.com/local/education/college-sexual-assault-prevention-has-unlikely-model-us-service-academies/2015/02/11/6c74ab4e-b1f1-11e4-827f-93f454140e2b_story.html?utm_term=.b8cb4b5816b3" TargetMode="External"/><Relationship Id="rId12" Type="http://schemas.openxmlformats.org/officeDocument/2006/relationships/hyperlink" Target="https://www.usnews.com/news/articles/2015/05/20/sexual-assault-on-college-campuses-more-awareness-hasnt-solved-underlying-issu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15</Pages>
  <Words>7989</Words>
  <Characters>45540</Characters>
  <Application>Microsoft Macintosh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53423</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16</cp:revision>
  <cp:lastPrinted>2014-07-05T10:25:00Z</cp:lastPrinted>
  <dcterms:created xsi:type="dcterms:W3CDTF">2016-11-08T11:37:00Z</dcterms:created>
  <dcterms:modified xsi:type="dcterms:W3CDTF">2017-10-06T19:07:00Z</dcterms:modified>
</cp:coreProperties>
</file>